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1459F" w14:textId="77777777" w:rsidR="00CB0E99" w:rsidRPr="000E257C" w:rsidRDefault="00CB0E99" w:rsidP="00CB0E9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57C"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УПРАВЛЕНИЕ ОБРАЗОВАНИЯ </w:t>
      </w:r>
    </w:p>
    <w:p w14:paraId="0068A6ED" w14:textId="77777777" w:rsidR="00CB0E99" w:rsidRPr="000E257C" w:rsidRDefault="00CB0E99" w:rsidP="00CB0E9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57C">
        <w:rPr>
          <w:rFonts w:ascii="Times New Roman" w:hAnsi="Times New Roman" w:cs="Times New Roman"/>
          <w:b/>
          <w:bCs/>
          <w:sz w:val="24"/>
          <w:szCs w:val="24"/>
        </w:rPr>
        <w:t>АДМИНИСТРАЦИИ ГУРЬЕВСКОГО МУНИЦИПАЛЬНОГО ОКРУГА</w:t>
      </w:r>
    </w:p>
    <w:p w14:paraId="14C53058" w14:textId="77777777" w:rsidR="00CB0E99" w:rsidRPr="000E257C" w:rsidRDefault="00CB0E99" w:rsidP="00CB0E9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57C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учреждение</w:t>
      </w:r>
    </w:p>
    <w:p w14:paraId="6BDC52EB" w14:textId="77777777" w:rsidR="00CB0E99" w:rsidRPr="000E257C" w:rsidRDefault="00CB0E99" w:rsidP="00CB0E99">
      <w:pPr>
        <w:pBdr>
          <w:bottom w:val="single" w:sz="4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57C">
        <w:rPr>
          <w:rFonts w:ascii="Times New Roman" w:hAnsi="Times New Roman" w:cs="Times New Roman"/>
          <w:b/>
          <w:bCs/>
          <w:sz w:val="24"/>
          <w:szCs w:val="24"/>
        </w:rPr>
        <w:t>«Гурьевский центр психолого-педагогической, медицинской и социальной помощи «Доверие» (МБУ «Гурьевский центр «Доверие»)</w:t>
      </w:r>
    </w:p>
    <w:p w14:paraId="7E65EEFD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E257C" w14:paraId="64236F6D" w14:textId="77777777" w:rsidTr="000E257C">
        <w:tc>
          <w:tcPr>
            <w:tcW w:w="4672" w:type="dxa"/>
          </w:tcPr>
          <w:p w14:paraId="541C2BA4" w14:textId="77777777" w:rsidR="000E257C" w:rsidRDefault="000E257C" w:rsidP="00CB0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</w:t>
            </w:r>
          </w:p>
          <w:p w14:paraId="36272F4E" w14:textId="77777777" w:rsidR="000E257C" w:rsidRDefault="000E257C" w:rsidP="000E2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педагогического совета </w:t>
            </w:r>
          </w:p>
          <w:p w14:paraId="4C724139" w14:textId="77777777" w:rsidR="000E257C" w:rsidRDefault="000E257C" w:rsidP="000E2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«29» мая 2026г </w:t>
            </w:r>
          </w:p>
          <w:p w14:paraId="074315F1" w14:textId="78AAD31F" w:rsidR="000E257C" w:rsidRDefault="000E257C" w:rsidP="000E2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3                                                                                 </w:t>
            </w:r>
          </w:p>
          <w:p w14:paraId="57D8153D" w14:textId="33AD60DE" w:rsidR="000E257C" w:rsidRDefault="000E257C" w:rsidP="00CB0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0904595" w14:textId="77777777" w:rsidR="000E257C" w:rsidRDefault="000E257C" w:rsidP="00CB0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УТВЕРЖДАЮ </w:t>
            </w:r>
          </w:p>
          <w:p w14:paraId="19D6BBB5" w14:textId="77777777" w:rsidR="000E257C" w:rsidRDefault="000E257C" w:rsidP="00CB0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МБУ«Гурьевский центр «Доверие» ____________Н.Г.Вишневская</w:t>
            </w:r>
          </w:p>
          <w:p w14:paraId="17B3B495" w14:textId="5DEBD20A" w:rsidR="000E257C" w:rsidRDefault="000E257C" w:rsidP="00CB0E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№_______от ________</w:t>
            </w:r>
          </w:p>
        </w:tc>
      </w:tr>
    </w:tbl>
    <w:p w14:paraId="6BEAB2F2" w14:textId="5C3FBCC3" w:rsidR="00CB0E99" w:rsidRDefault="00CB0E99" w:rsidP="00CB0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25DFD34B" w14:textId="2C35087D" w:rsidR="00CB0E99" w:rsidRDefault="00CB0E99" w:rsidP="00CB0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</w:p>
    <w:p w14:paraId="16B9B4F2" w14:textId="6FEBB891" w:rsidR="00CB0E99" w:rsidRDefault="00CB0E99" w:rsidP="00CB0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</w:p>
    <w:p w14:paraId="01DC937E" w14:textId="47A6AD5C" w:rsidR="00CB0E99" w:rsidRDefault="00CB0E99" w:rsidP="00CB0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14:paraId="0612E95F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1E8F9584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0567B5AD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76B15213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0BA68925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0EE81168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77F088C3" w14:textId="77777777" w:rsidR="00CB0E99" w:rsidRDefault="00CB0E99" w:rsidP="00CB0E99">
      <w:pPr>
        <w:spacing w:after="0"/>
        <w:rPr>
          <w:rFonts w:ascii="Times New Roman" w:hAnsi="Times New Roman" w:cs="Times New Roman"/>
        </w:rPr>
      </w:pPr>
    </w:p>
    <w:p w14:paraId="61BB93B4" w14:textId="77777777" w:rsidR="00CB0E99" w:rsidRPr="00752EDC" w:rsidRDefault="00CB0E99" w:rsidP="00CB0E9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52EDC">
        <w:rPr>
          <w:rFonts w:ascii="Times New Roman" w:hAnsi="Times New Roman" w:cs="Times New Roman"/>
          <w:b/>
          <w:bCs/>
          <w:sz w:val="40"/>
          <w:szCs w:val="40"/>
        </w:rPr>
        <w:t>ОБРАЗОВАТЕЛЬНАЯ ПРОГРАММ</w:t>
      </w:r>
      <w:r>
        <w:rPr>
          <w:rFonts w:ascii="Times New Roman" w:hAnsi="Times New Roman" w:cs="Times New Roman"/>
          <w:b/>
          <w:bCs/>
          <w:sz w:val="40"/>
          <w:szCs w:val="40"/>
        </w:rPr>
        <w:t>А</w:t>
      </w:r>
    </w:p>
    <w:p w14:paraId="741E4BC3" w14:textId="77777777" w:rsidR="00CB0E99" w:rsidRPr="00752EDC" w:rsidRDefault="00CB0E99" w:rsidP="00CB0E9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52EDC">
        <w:rPr>
          <w:rFonts w:ascii="Times New Roman" w:hAnsi="Times New Roman" w:cs="Times New Roman"/>
          <w:b/>
          <w:bCs/>
          <w:sz w:val="40"/>
          <w:szCs w:val="40"/>
        </w:rPr>
        <w:t>муниципального бюджетного учреждения</w:t>
      </w:r>
    </w:p>
    <w:p w14:paraId="494D5CD8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52EDC">
        <w:rPr>
          <w:rFonts w:ascii="Times New Roman" w:hAnsi="Times New Roman" w:cs="Times New Roman"/>
          <w:b/>
          <w:bCs/>
          <w:sz w:val="40"/>
          <w:szCs w:val="40"/>
        </w:rPr>
        <w:t>«Гурьевский центр психолого-педагогической, медицинской и социальной помощи «Доверие»</w:t>
      </w:r>
    </w:p>
    <w:p w14:paraId="37EF9E9D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EA4C632" w14:textId="783F7470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52EDC">
        <w:rPr>
          <w:rFonts w:ascii="Times New Roman" w:hAnsi="Times New Roman" w:cs="Times New Roman"/>
          <w:sz w:val="28"/>
          <w:szCs w:val="28"/>
        </w:rPr>
        <w:t>Срок реализации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2ED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52EDC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12547237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AE59CF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B82C05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F7DA324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E8886D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0C68A19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BACCC62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F298345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69DECB1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8E419B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377A22A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94EA58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EEEF794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09CB8CA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69F6EC" w14:textId="77777777" w:rsidR="00CB0E99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Гурьевск</w:t>
      </w:r>
    </w:p>
    <w:p w14:paraId="173297E6" w14:textId="2F717537" w:rsidR="00CB0E99" w:rsidRPr="00752EDC" w:rsidRDefault="00CB0E99" w:rsidP="00CB0E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2026г.</w:t>
      </w:r>
    </w:p>
    <w:p w14:paraId="274EE2B3" w14:textId="2EAA80EB" w:rsidR="00E937CA" w:rsidRDefault="005C52A2" w:rsidP="00DA3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6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СТРУКТУРА ПРОГРАММЫ</w:t>
      </w:r>
    </w:p>
    <w:p w14:paraId="3980CB00" w14:textId="77777777" w:rsidR="005C52A2" w:rsidRPr="008676A0" w:rsidRDefault="005C52A2" w:rsidP="00DA3A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BB842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1271C">
        <w:rPr>
          <w:rFonts w:ascii="Times New Roman" w:hAnsi="Times New Roman" w:cs="Times New Roman"/>
          <w:sz w:val="24"/>
          <w:szCs w:val="24"/>
        </w:rPr>
        <w:t>. Пояснительная записка</w:t>
      </w:r>
    </w:p>
    <w:p w14:paraId="11B87D8B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1.1.</w:t>
      </w:r>
      <w:r w:rsidR="00960A4A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Актуальность</w:t>
      </w:r>
    </w:p>
    <w:p w14:paraId="6DB4EE7F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1.2.</w:t>
      </w:r>
      <w:r w:rsidR="00960A4A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Основные нормативные документы</w:t>
      </w:r>
    </w:p>
    <w:p w14:paraId="512E7665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1.3. Научная обоснованность и концептуальные дидактические положения</w:t>
      </w:r>
    </w:p>
    <w:p w14:paraId="7E80EF0F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1.4. Направленность программы</w:t>
      </w:r>
    </w:p>
    <w:p w14:paraId="336001A5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1.5. Цель и основные задачи и образовательной программы</w:t>
      </w:r>
    </w:p>
    <w:p w14:paraId="052BDFB3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1.6. Планируемые результаты</w:t>
      </w:r>
    </w:p>
    <w:p w14:paraId="7F3197D0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1.7. Системы оценки достижения планируемых результатов</w:t>
      </w:r>
    </w:p>
    <w:p w14:paraId="2C99F2D6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1271C">
        <w:rPr>
          <w:rFonts w:ascii="Times New Roman" w:hAnsi="Times New Roman" w:cs="Times New Roman"/>
          <w:sz w:val="24"/>
          <w:szCs w:val="24"/>
        </w:rPr>
        <w:t xml:space="preserve"> Содержательный раздел</w:t>
      </w:r>
    </w:p>
    <w:p w14:paraId="2905C15A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2.1. Объем и содержание образовательной программы</w:t>
      </w:r>
    </w:p>
    <w:p w14:paraId="5CD769B8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2.2. Информационная карта образовательной программы центра</w:t>
      </w:r>
    </w:p>
    <w:p w14:paraId="4EFF9162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Организационный раздел</w:t>
      </w:r>
    </w:p>
    <w:p w14:paraId="3D7938C4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3.1. характеристики учреждения</w:t>
      </w:r>
    </w:p>
    <w:p w14:paraId="6E837AB6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3.2. Создание условий реализации образовательной программы</w:t>
      </w:r>
    </w:p>
    <w:p w14:paraId="45078B35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3.2.1. Кадровый состав</w:t>
      </w:r>
    </w:p>
    <w:p w14:paraId="4D744A18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3.2.2. Материально- техническое оснащение деятельности</w:t>
      </w:r>
    </w:p>
    <w:p w14:paraId="014B4C65" w14:textId="77777777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3.2.3. Программно-методическое обеспечение образовательной программы</w:t>
      </w:r>
    </w:p>
    <w:p w14:paraId="40BE71B8" w14:textId="558F0A29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3.3. Учебный план </w:t>
      </w:r>
      <w:r w:rsidR="00CB0E99" w:rsidRPr="0081271C">
        <w:rPr>
          <w:rFonts w:ascii="Times New Roman" w:hAnsi="Times New Roman" w:cs="Times New Roman"/>
          <w:sz w:val="24"/>
          <w:szCs w:val="24"/>
        </w:rPr>
        <w:t>(Приложение</w:t>
      </w:r>
      <w:r w:rsidRPr="0081271C">
        <w:rPr>
          <w:rFonts w:ascii="Times New Roman" w:hAnsi="Times New Roman" w:cs="Times New Roman"/>
          <w:sz w:val="24"/>
          <w:szCs w:val="24"/>
        </w:rPr>
        <w:t xml:space="preserve"> № </w:t>
      </w:r>
      <w:r w:rsidR="00CB0E99" w:rsidRPr="0081271C">
        <w:rPr>
          <w:rFonts w:ascii="Times New Roman" w:hAnsi="Times New Roman" w:cs="Times New Roman"/>
          <w:sz w:val="24"/>
          <w:szCs w:val="24"/>
        </w:rPr>
        <w:t>1)</w:t>
      </w:r>
    </w:p>
    <w:p w14:paraId="651D6E11" w14:textId="03C9D790" w:rsidR="00DA3A62" w:rsidRPr="0081271C" w:rsidRDefault="00DA3A62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3.4. Календарный учебный график (Приложение № </w:t>
      </w:r>
      <w:r w:rsidR="00CB0E99" w:rsidRPr="0081271C">
        <w:rPr>
          <w:rFonts w:ascii="Times New Roman" w:hAnsi="Times New Roman" w:cs="Times New Roman"/>
          <w:sz w:val="24"/>
          <w:szCs w:val="24"/>
        </w:rPr>
        <w:t>2)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063BB" w14:textId="6CE96EEE" w:rsidR="005C52A2" w:rsidRDefault="00AD4ADC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3.5. Приложение № 3 </w:t>
      </w:r>
      <w:r w:rsidR="005C52A2">
        <w:rPr>
          <w:rFonts w:ascii="Times New Roman" w:hAnsi="Times New Roman" w:cs="Times New Roman"/>
          <w:sz w:val="24"/>
          <w:szCs w:val="24"/>
        </w:rPr>
        <w:t>к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образовательной программе – Дополнительный образовательные общеразвивающие программы</w:t>
      </w:r>
    </w:p>
    <w:p w14:paraId="6E75F96F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3EEF0DDC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73F3988B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633014B7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46979303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3FEFAE76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6904AC92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735D56B8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5ED4D072" w14:textId="77777777" w:rsidR="00AD4ADC" w:rsidRPr="0081271C" w:rsidRDefault="00AD4ADC" w:rsidP="00DA3A62">
      <w:pPr>
        <w:rPr>
          <w:rFonts w:ascii="Times New Roman" w:hAnsi="Times New Roman" w:cs="Times New Roman"/>
          <w:sz w:val="24"/>
          <w:szCs w:val="24"/>
        </w:rPr>
      </w:pPr>
    </w:p>
    <w:p w14:paraId="41F462BF" w14:textId="3CE254BC" w:rsidR="00DA3A62" w:rsidRPr="0081271C" w:rsidRDefault="00AD4ADC" w:rsidP="00DA3A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="005C52A2" w:rsidRPr="0081271C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5C52A2">
        <w:rPr>
          <w:rFonts w:ascii="Times New Roman" w:hAnsi="Times New Roman" w:cs="Times New Roman"/>
          <w:b/>
          <w:bCs/>
          <w:sz w:val="24"/>
          <w:szCs w:val="24"/>
        </w:rPr>
        <w:t>ОЯСНИТЕЛЬНАЯ ЗАПИСКА</w:t>
      </w:r>
      <w:r w:rsidRPr="008127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77D0D3B" w14:textId="748EB91F" w:rsidR="00AD4ADC" w:rsidRPr="0081271C" w:rsidRDefault="008676A0" w:rsidP="00890B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4ADC" w:rsidRPr="0081271C">
        <w:rPr>
          <w:rFonts w:ascii="Times New Roman" w:hAnsi="Times New Roman" w:cs="Times New Roman"/>
          <w:sz w:val="24"/>
          <w:szCs w:val="24"/>
        </w:rPr>
        <w:t xml:space="preserve">Образовательная программа муниципального бюджетного учреждения «Гурьевский психолого-педагогический, медицинский и социальной помощи «Доверие» </w:t>
      </w:r>
      <w:r w:rsidR="00890B4E" w:rsidRPr="0081271C">
        <w:rPr>
          <w:rFonts w:ascii="Times New Roman" w:hAnsi="Times New Roman" w:cs="Times New Roman"/>
          <w:sz w:val="24"/>
          <w:szCs w:val="24"/>
        </w:rPr>
        <w:t>(</w:t>
      </w:r>
      <w:r w:rsidR="00AD4ADC" w:rsidRPr="0081271C">
        <w:rPr>
          <w:rFonts w:ascii="Times New Roman" w:hAnsi="Times New Roman" w:cs="Times New Roman"/>
          <w:sz w:val="24"/>
          <w:szCs w:val="24"/>
        </w:rPr>
        <w:t xml:space="preserve">далее образовательная программа) рассматривается как документ, отражающий специфику деятельности муниципального бюджетного учреждения «Гурьевский психолого-педагогический, медицинский и социальной помощи «Доверие» (далее Центр) и </w:t>
      </w:r>
      <w:r w:rsidR="00890B4E" w:rsidRPr="0081271C">
        <w:rPr>
          <w:rFonts w:ascii="Times New Roman" w:hAnsi="Times New Roman" w:cs="Times New Roman"/>
          <w:sz w:val="24"/>
          <w:szCs w:val="24"/>
        </w:rPr>
        <w:t>определяет содержание</w:t>
      </w:r>
      <w:r w:rsidR="00AD4ADC" w:rsidRPr="0081271C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в центр на учебный год.</w:t>
      </w:r>
    </w:p>
    <w:p w14:paraId="73717416" w14:textId="3A71278C" w:rsidR="00AD4ADC" w:rsidRPr="0081271C" w:rsidRDefault="00AD4ADC" w:rsidP="008676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Программа учитывает социально-экономическую ситуацию, социальные образовательные потребности населения т образовательных организаций Гурьевского </w:t>
      </w:r>
      <w:r w:rsidR="00890B4E" w:rsidRPr="0081271C">
        <w:rPr>
          <w:rFonts w:ascii="Times New Roman" w:hAnsi="Times New Roman" w:cs="Times New Roman"/>
          <w:sz w:val="24"/>
          <w:szCs w:val="24"/>
        </w:rPr>
        <w:t>муниципального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округа. Особое внимание уделяется оказанию психолого-педагогической и социальной помощи (далее ППМС-помощь) детям с ограниченными возможностями здоровья</w:t>
      </w:r>
      <w:r w:rsidR="000C5F38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и инвалидностью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(далее ОВЗ), детям</w:t>
      </w:r>
      <w:r w:rsidR="00890B4E" w:rsidRPr="0081271C">
        <w:rPr>
          <w:rFonts w:ascii="Times New Roman" w:hAnsi="Times New Roman" w:cs="Times New Roman"/>
          <w:sz w:val="24"/>
          <w:szCs w:val="24"/>
        </w:rPr>
        <w:t>,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0C5F38" w:rsidRPr="0081271C">
        <w:rPr>
          <w:rFonts w:ascii="Times New Roman" w:hAnsi="Times New Roman" w:cs="Times New Roman"/>
          <w:sz w:val="24"/>
          <w:szCs w:val="24"/>
        </w:rPr>
        <w:t>испытывающим</w:t>
      </w:r>
      <w:r w:rsidRPr="0081271C">
        <w:rPr>
          <w:rFonts w:ascii="Times New Roman" w:hAnsi="Times New Roman" w:cs="Times New Roman"/>
          <w:sz w:val="24"/>
          <w:szCs w:val="24"/>
        </w:rPr>
        <w:t xml:space="preserve"> трудности в социальной адаптации</w:t>
      </w:r>
      <w:r w:rsidR="000C5F38" w:rsidRPr="0081271C">
        <w:rPr>
          <w:rFonts w:ascii="Times New Roman" w:hAnsi="Times New Roman" w:cs="Times New Roman"/>
          <w:sz w:val="24"/>
          <w:szCs w:val="24"/>
        </w:rPr>
        <w:t>, находящимся в кризисной ситуации, социально опасном положении (далее СОП).</w:t>
      </w:r>
    </w:p>
    <w:p w14:paraId="627F6028" w14:textId="2206F223" w:rsidR="000C5F38" w:rsidRPr="0081271C" w:rsidRDefault="000C5F38" w:rsidP="008676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разработана в соответствии с законом РФ «Об образовании в Российской Федерации», </w:t>
      </w:r>
      <w:r w:rsidR="00890B4E" w:rsidRPr="0081271C">
        <w:rPr>
          <w:rFonts w:ascii="Times New Roman" w:hAnsi="Times New Roman" w:cs="Times New Roman"/>
          <w:sz w:val="24"/>
          <w:szCs w:val="24"/>
        </w:rPr>
        <w:t>У</w:t>
      </w:r>
      <w:r w:rsidRPr="0081271C">
        <w:rPr>
          <w:rFonts w:ascii="Times New Roman" w:hAnsi="Times New Roman" w:cs="Times New Roman"/>
          <w:sz w:val="24"/>
          <w:szCs w:val="24"/>
        </w:rPr>
        <w:t xml:space="preserve">ставом Центра. </w:t>
      </w:r>
      <w:r w:rsidR="00890B4E" w:rsidRPr="0081271C">
        <w:rPr>
          <w:rFonts w:ascii="Times New Roman" w:hAnsi="Times New Roman" w:cs="Times New Roman"/>
          <w:sz w:val="24"/>
          <w:szCs w:val="24"/>
        </w:rPr>
        <w:t>ее</w:t>
      </w:r>
      <w:r w:rsidRPr="0081271C">
        <w:rPr>
          <w:rFonts w:ascii="Times New Roman" w:hAnsi="Times New Roman" w:cs="Times New Roman"/>
          <w:sz w:val="24"/>
          <w:szCs w:val="24"/>
        </w:rPr>
        <w:t xml:space="preserve"> задачи направлены на создании системы условий, обеспечивающих развитие обучающихся в процессе их обучения и воспитания.</w:t>
      </w:r>
    </w:p>
    <w:p w14:paraId="4B98DB96" w14:textId="7F83FF1B" w:rsidR="000C5F38" w:rsidRPr="0081271C" w:rsidRDefault="000C5F38" w:rsidP="008676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программа – комплекс основных характеристик образования (объем, содержание, планируемые результаты), организационно-педагогических условий, который представлен в виде учебного плана, годового календарного графика, дополнительных общеразвивающих программ, иных компонентов. А также методических материалов. Содержание образовательной программы учитывает специфику работы центра психолого-педагогической, медицинской и социальной помощи (далее ППМС центр).</w:t>
      </w:r>
    </w:p>
    <w:p w14:paraId="422CE967" w14:textId="05DE9936" w:rsidR="00AE6ED9" w:rsidRPr="0081271C" w:rsidRDefault="000C5F38" w:rsidP="008676A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деятельность в Центре осуществляется по дополнительным общеобразовательным общеразвивающим программам социально-педагогической направленности</w:t>
      </w:r>
      <w:r w:rsidR="00AE6ED9" w:rsidRPr="0081271C">
        <w:rPr>
          <w:rFonts w:ascii="Times New Roman" w:hAnsi="Times New Roman" w:cs="Times New Roman"/>
          <w:sz w:val="24"/>
          <w:szCs w:val="24"/>
        </w:rPr>
        <w:t>, направленных на:</w:t>
      </w:r>
    </w:p>
    <w:p w14:paraId="5002DB13" w14:textId="77777777" w:rsidR="000C5F38" w:rsidRPr="0081271C" w:rsidRDefault="00AE6ED9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удовлетворение индивидуальных потребностей обучающихся. Испытывающих трудности в развитии, обучении, адаптации и социализации, в интеллектуальном и нравственном развитии;</w:t>
      </w:r>
    </w:p>
    <w:p w14:paraId="189B4CC2" w14:textId="028274F1" w:rsidR="00AE6ED9" w:rsidRPr="0081271C" w:rsidRDefault="00AE6ED9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психологического здоровья обучающихся;</w:t>
      </w:r>
    </w:p>
    <w:p w14:paraId="18DC74B0" w14:textId="77777777" w:rsidR="00AE6ED9" w:rsidRPr="0081271C" w:rsidRDefault="00AE6ED9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создание и обеспечение необходимых условий для личного развития обучающихся;</w:t>
      </w:r>
    </w:p>
    <w:p w14:paraId="5C753EFB" w14:textId="77777777" w:rsidR="00AE6ED9" w:rsidRPr="0081271C" w:rsidRDefault="00AE6ED9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социализацию и адаптацию обучающихся к жизни в обществе;</w:t>
      </w:r>
    </w:p>
    <w:p w14:paraId="18FE021F" w14:textId="61CD0343" w:rsidR="00AE6ED9" w:rsidRPr="0081271C" w:rsidRDefault="00AE6ED9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удовлетворение иных образовательных потребностей и интересов детей, не противоречащих законодательству Российской Феде</w:t>
      </w:r>
      <w:r w:rsidR="0006545A" w:rsidRPr="0081271C">
        <w:rPr>
          <w:rFonts w:ascii="Times New Roman" w:hAnsi="Times New Roman" w:cs="Times New Roman"/>
          <w:sz w:val="24"/>
          <w:szCs w:val="24"/>
        </w:rPr>
        <w:t>р</w:t>
      </w:r>
      <w:r w:rsidRPr="0081271C">
        <w:rPr>
          <w:rFonts w:ascii="Times New Roman" w:hAnsi="Times New Roman" w:cs="Times New Roman"/>
          <w:sz w:val="24"/>
          <w:szCs w:val="24"/>
        </w:rPr>
        <w:t xml:space="preserve">ации, </w:t>
      </w:r>
      <w:r w:rsidR="0006545A" w:rsidRPr="0081271C">
        <w:rPr>
          <w:rFonts w:ascii="Times New Roman" w:hAnsi="Times New Roman" w:cs="Times New Roman"/>
          <w:sz w:val="24"/>
          <w:szCs w:val="24"/>
        </w:rPr>
        <w:t>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63A4180E" w14:textId="77777777" w:rsidR="0006545A" w:rsidRPr="0081271C" w:rsidRDefault="0006545A" w:rsidP="00890B4E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Основными потребителями образовательных услуг в Центре являются дети в возрасте от 2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до 18 лет, обратившиеся за помощью самостоятельно, о инициативе родителей (законных представителей), направленными образовательными организациями, с согласия родителей (законных представителей):</w:t>
      </w:r>
    </w:p>
    <w:p w14:paraId="293BC527" w14:textId="77777777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-испытывающие трудности в освоении общеобразовательных программ;</w:t>
      </w:r>
    </w:p>
    <w:p w14:paraId="75072A81" w14:textId="77777777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-с ограниченными возможностями здоровья и инвалиды;</w:t>
      </w:r>
    </w:p>
    <w:p w14:paraId="2EF67FB0" w14:textId="77777777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-с высокой степенью педагогической запущенностью;</w:t>
      </w:r>
    </w:p>
    <w:p w14:paraId="418D6146" w14:textId="77777777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-дети раннего и дошкольного возраста, не посещающие общеобразовательные организации;</w:t>
      </w:r>
    </w:p>
    <w:p w14:paraId="67D98834" w14:textId="0FFAD3A8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676A0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с высоким риском нарушения развития, установленном в медицинском учреждении;</w:t>
      </w:r>
    </w:p>
    <w:p w14:paraId="1F4B2190" w14:textId="47A85D65" w:rsidR="0006545A" w:rsidRPr="0081271C" w:rsidRDefault="0006545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676A0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с нарушением эмоциональ</w:t>
      </w:r>
      <w:r w:rsidR="00532F6A" w:rsidRPr="0081271C">
        <w:rPr>
          <w:rFonts w:ascii="Times New Roman" w:hAnsi="Times New Roman" w:cs="Times New Roman"/>
          <w:sz w:val="24"/>
          <w:szCs w:val="24"/>
        </w:rPr>
        <w:t>но-волевой сферы;</w:t>
      </w:r>
    </w:p>
    <w:p w14:paraId="20534FA8" w14:textId="2113CF0C" w:rsidR="00532F6A" w:rsidRPr="0081271C" w:rsidRDefault="00532F6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676A0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подвергшихся различным формам психического и физического насилия;</w:t>
      </w:r>
    </w:p>
    <w:p w14:paraId="3723984E" w14:textId="1D178A35" w:rsidR="00532F6A" w:rsidRPr="0081271C" w:rsidRDefault="00532F6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с нарушением речи;</w:t>
      </w:r>
    </w:p>
    <w:p w14:paraId="6B96AB9F" w14:textId="656EFEF4" w:rsidR="00532F6A" w:rsidRPr="0081271C" w:rsidRDefault="00532F6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с отклонением в поведении и социальной адаптации;</w:t>
      </w:r>
    </w:p>
    <w:p w14:paraId="0E42D0F3" w14:textId="1D767B90" w:rsidR="00491BFE" w:rsidRPr="0081271C" w:rsidRDefault="00491BFE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оставшихся без попечения родителей, из приемных семей;</w:t>
      </w:r>
    </w:p>
    <w:p w14:paraId="3456BA31" w14:textId="3C22C899" w:rsidR="00532F6A" w:rsidRPr="0081271C" w:rsidRDefault="00491BFE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 xml:space="preserve">призванные  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 xml:space="preserve">в случае и в порядке, которые предусмотрены  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 xml:space="preserve">уголовно-процессуальным законодательством, подозреваемыми, </w:t>
      </w:r>
      <w:r w:rsidR="00511DBA" w:rsidRPr="0081271C">
        <w:rPr>
          <w:rFonts w:ascii="Times New Roman" w:hAnsi="Times New Roman" w:cs="Times New Roman"/>
          <w:sz w:val="24"/>
          <w:szCs w:val="24"/>
        </w:rPr>
        <w:t>обвиняемыми</w:t>
      </w:r>
      <w:r w:rsidRPr="0081271C">
        <w:rPr>
          <w:rFonts w:ascii="Times New Roman" w:hAnsi="Times New Roman" w:cs="Times New Roman"/>
          <w:sz w:val="24"/>
          <w:szCs w:val="24"/>
        </w:rPr>
        <w:t xml:space="preserve"> или </w:t>
      </w:r>
      <w:r w:rsidR="00511DBA" w:rsidRPr="0081271C">
        <w:rPr>
          <w:rFonts w:ascii="Times New Roman" w:hAnsi="Times New Roman" w:cs="Times New Roman"/>
          <w:sz w:val="24"/>
          <w:szCs w:val="24"/>
        </w:rPr>
        <w:t xml:space="preserve">подсудимыми по уголовному делу  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511DBA" w:rsidRPr="0081271C">
        <w:rPr>
          <w:rFonts w:ascii="Times New Roman" w:hAnsi="Times New Roman" w:cs="Times New Roman"/>
          <w:sz w:val="24"/>
          <w:szCs w:val="24"/>
        </w:rPr>
        <w:t>либо являющимися потерпевшими или свидетелями преступления;</w:t>
      </w:r>
    </w:p>
    <w:p w14:paraId="7E31C150" w14:textId="77777777" w:rsidR="00511DBA" w:rsidRPr="0081271C" w:rsidRDefault="00511DB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-жертвы вооруженных или межнациональных конфликтов, экологических и техногенных катастроф, стихийных бедствий;</w:t>
      </w:r>
    </w:p>
    <w:p w14:paraId="55D22042" w14:textId="77777777" w:rsidR="00511DBA" w:rsidRPr="0081271C" w:rsidRDefault="00511DB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из семей беженцев, вынужденных переселенцев;</w:t>
      </w:r>
    </w:p>
    <w:p w14:paraId="792C6A1A" w14:textId="110306A6" w:rsidR="00511DBA" w:rsidRPr="0081271C" w:rsidRDefault="00511DB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90B4E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проживающие в малоимущих семьях, жизнедеятельность которых объективна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37EF5764" w14:textId="77777777" w:rsidR="00511DBA" w:rsidRPr="0081271C" w:rsidRDefault="00511DBA" w:rsidP="00890B4E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-одаренные дети и другие категории детей.</w:t>
      </w:r>
    </w:p>
    <w:p w14:paraId="73F85930" w14:textId="77777777" w:rsidR="00511DBA" w:rsidRPr="0081271C" w:rsidRDefault="00511DBA" w:rsidP="00DA3A62">
      <w:pPr>
        <w:rPr>
          <w:rFonts w:ascii="Times New Roman" w:hAnsi="Times New Roman" w:cs="Times New Roman"/>
          <w:b/>
          <w:sz w:val="24"/>
          <w:szCs w:val="24"/>
        </w:rPr>
      </w:pPr>
      <w:r w:rsidRPr="0081271C">
        <w:rPr>
          <w:rFonts w:ascii="Times New Roman" w:hAnsi="Times New Roman" w:cs="Times New Roman"/>
          <w:b/>
          <w:sz w:val="24"/>
          <w:szCs w:val="24"/>
        </w:rPr>
        <w:t xml:space="preserve"> 1.1. Актуальность</w:t>
      </w:r>
    </w:p>
    <w:p w14:paraId="198279AE" w14:textId="77777777" w:rsidR="00511DBA" w:rsidRPr="0081271C" w:rsidRDefault="00511DBA" w:rsidP="00890B4E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В современных условиях, когда эффективность деятельности субъектов социальной политики все больше оценивается с позиции профилактики детского неблагополучия,  возрастает и  роль ППМС- Центров как организаций, призванных выявлять детей, нуждающихся в психологической, педагогической, медицинской и социальной помощи, и оказывать им актуальную помощь в </w:t>
      </w:r>
      <w:r w:rsidR="00886BFC" w:rsidRPr="0081271C">
        <w:rPr>
          <w:rFonts w:ascii="Times New Roman" w:hAnsi="Times New Roman" w:cs="Times New Roman"/>
          <w:sz w:val="24"/>
          <w:szCs w:val="24"/>
        </w:rPr>
        <w:t>адаптации</w:t>
      </w:r>
      <w:r w:rsidRPr="0081271C">
        <w:rPr>
          <w:rFonts w:ascii="Times New Roman" w:hAnsi="Times New Roman" w:cs="Times New Roman"/>
          <w:sz w:val="24"/>
          <w:szCs w:val="24"/>
        </w:rPr>
        <w:t xml:space="preserve"> и социализации. Преодолении трудностей взросления и решения пробле</w:t>
      </w:r>
      <w:r w:rsidR="00886BFC" w:rsidRPr="0081271C">
        <w:rPr>
          <w:rFonts w:ascii="Times New Roman" w:hAnsi="Times New Roman" w:cs="Times New Roman"/>
          <w:sz w:val="24"/>
          <w:szCs w:val="24"/>
        </w:rPr>
        <w:t>м обучения.</w:t>
      </w:r>
    </w:p>
    <w:p w14:paraId="3D82C9C6" w14:textId="77777777" w:rsidR="00886BFC" w:rsidRPr="0081271C" w:rsidRDefault="00886BFC" w:rsidP="00890B4E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Ключевыми международными программами детского благополучия, используемыми для сравнения оценки положения детей в разных странах, приняты такие показатели, как эмоциональное благополучие (субъективное восприятие благополучия самими подростками, детьми), поведенческие риски, отношения в семье и со сверстниками. Помощь детям с учетом этих показателей имеет прямое отношение к сфере деятельности Центра.</w:t>
      </w:r>
    </w:p>
    <w:p w14:paraId="5D83884B" w14:textId="47AD365B" w:rsidR="00886BFC" w:rsidRPr="0081271C" w:rsidRDefault="00886BFC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На практике Центр зарекомендовал себя важным звеном образовательной </w:t>
      </w:r>
      <w:r w:rsidR="00641CDB" w:rsidRPr="0081271C">
        <w:rPr>
          <w:rFonts w:ascii="Times New Roman" w:hAnsi="Times New Roman" w:cs="Times New Roman"/>
          <w:sz w:val="24"/>
          <w:szCs w:val="24"/>
        </w:rPr>
        <w:t>системы в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обеспечении социальной адаптации детей и подростков в том числе с ограниченными возможностями здоровья и инвалидность, активным субъектом профилактики негативных явлений. Центр играет значимую роль в практической организационно-методической, информационно-аналитической работе по ППМС-сопровож</w:t>
      </w:r>
      <w:r w:rsidR="00A5673D" w:rsidRPr="0081271C">
        <w:rPr>
          <w:rFonts w:ascii="Times New Roman" w:hAnsi="Times New Roman" w:cs="Times New Roman"/>
          <w:sz w:val="24"/>
          <w:szCs w:val="24"/>
        </w:rPr>
        <w:t>дению детей с ОВЗ и инвалидность, предупреждению и преодолению психологического и эмоционального неблагополучия детей, поведенческих рисков, агрессии и жестокости в детской и подростковой среде.</w:t>
      </w:r>
    </w:p>
    <w:p w14:paraId="1A109D82" w14:textId="77777777" w:rsidR="00A5673D" w:rsidRPr="0081271C" w:rsidRDefault="00A5673D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Роль и функции Центра</w:t>
      </w:r>
      <w:r w:rsidR="006953B4" w:rsidRPr="0081271C">
        <w:rPr>
          <w:rFonts w:ascii="Times New Roman" w:hAnsi="Times New Roman" w:cs="Times New Roman"/>
          <w:sz w:val="24"/>
          <w:szCs w:val="24"/>
        </w:rPr>
        <w:t xml:space="preserve"> в профилактике детского неблагополучия и образовательной среде обусловлены необходимостью оказания психолого-педагогической медицинской и социальной помощи детям, испытывающих трудности в освоении основных общеобразовательных программ, развитии и социальной адаптации (ст.42, п</w:t>
      </w:r>
      <w:r w:rsidR="0085649C" w:rsidRPr="0081271C">
        <w:rPr>
          <w:rFonts w:ascii="Times New Roman" w:hAnsi="Times New Roman" w:cs="Times New Roman"/>
          <w:sz w:val="24"/>
          <w:szCs w:val="24"/>
        </w:rPr>
        <w:t>п</w:t>
      </w:r>
      <w:r w:rsidR="006953B4" w:rsidRPr="0081271C">
        <w:rPr>
          <w:rFonts w:ascii="Times New Roman" w:hAnsi="Times New Roman" w:cs="Times New Roman"/>
          <w:sz w:val="24"/>
          <w:szCs w:val="24"/>
        </w:rPr>
        <w:t>1 и 2 Закона об образовании);</w:t>
      </w:r>
    </w:p>
    <w:p w14:paraId="0A774C29" w14:textId="77777777" w:rsidR="006953B4" w:rsidRPr="0081271C" w:rsidRDefault="006953B4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своевременного выявления особенностей в физическом и (или) психическом развитии и (или) отклонений в поведении детей (ст.42, пп1 и 2 Закона об образовании);</w:t>
      </w:r>
    </w:p>
    <w:p w14:paraId="1DB182C2" w14:textId="4CF27599" w:rsidR="006953B4" w:rsidRPr="0081271C" w:rsidRDefault="006953B4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помощь образовательным организациям в выборе оптимальных методов обучения и воспитания обучающихся  (ст.42, пп1 и 2 Закона об образовании).</w:t>
      </w:r>
    </w:p>
    <w:p w14:paraId="3DF2195A" w14:textId="77777777" w:rsidR="006953B4" w:rsidRPr="0081271C" w:rsidRDefault="006953B4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Поскольку детское неблагополучие интерпретируется как условия, непригодные для развития ребенка. Наносящие вред, препятствующие его социализации, развитию и дальнейшему продвижению в жизни. В общем виде задача Центра в профилактике неблагополучия</w:t>
      </w:r>
      <w:r w:rsidR="00372F27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 xml:space="preserve">и поведенческих рисков определяется как выявление и устранение факторов, </w:t>
      </w:r>
      <w:r w:rsidR="00372F27" w:rsidRPr="0081271C">
        <w:rPr>
          <w:rFonts w:ascii="Times New Roman" w:hAnsi="Times New Roman" w:cs="Times New Roman"/>
          <w:sz w:val="24"/>
          <w:szCs w:val="24"/>
        </w:rPr>
        <w:t>препятствующих</w:t>
      </w:r>
      <w:r w:rsidRPr="0081271C">
        <w:rPr>
          <w:rFonts w:ascii="Times New Roman" w:hAnsi="Times New Roman" w:cs="Times New Roman"/>
          <w:sz w:val="24"/>
          <w:szCs w:val="24"/>
        </w:rPr>
        <w:t xml:space="preserve"> развитию и социализации детей </w:t>
      </w:r>
      <w:r w:rsidR="00372F27" w:rsidRPr="0081271C">
        <w:rPr>
          <w:rFonts w:ascii="Times New Roman" w:hAnsi="Times New Roman" w:cs="Times New Roman"/>
          <w:sz w:val="24"/>
          <w:szCs w:val="24"/>
        </w:rPr>
        <w:t>с опорой на их собственные ресурсы, ресурсов образовательных организаций и семей.</w:t>
      </w:r>
    </w:p>
    <w:p w14:paraId="0BC37979" w14:textId="77777777" w:rsidR="00372F27" w:rsidRPr="0081271C" w:rsidRDefault="00372F27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Функции Центра по предупреждению детского неблагополучия разнообразны и выделяются в основные направления:</w:t>
      </w:r>
    </w:p>
    <w:p w14:paraId="6517E063" w14:textId="5DEC864D" w:rsidR="00372F27" w:rsidRPr="0081271C" w:rsidRDefault="00372F27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выявление детей с разными проявления неблагополучия и оказания непосредственной профилактической и коррекционно-развивающей помощи;</w:t>
      </w:r>
    </w:p>
    <w:p w14:paraId="6008101A" w14:textId="55E92B5C" w:rsidR="00372F27" w:rsidRPr="0081271C" w:rsidRDefault="00372F27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выявление оснований неблагополучия ребенка в углубленном и комплексном обследовании, принятие и реализация индивидуальной программы сопровождения;</w:t>
      </w:r>
    </w:p>
    <w:p w14:paraId="305EA2FE" w14:textId="77777777" w:rsidR="00372F27" w:rsidRPr="0081271C" w:rsidRDefault="00372F27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коррекция и профилактика явлений детского неблагополучия.</w:t>
      </w:r>
    </w:p>
    <w:p w14:paraId="399FB32E" w14:textId="77777777" w:rsidR="00372F27" w:rsidRPr="0081271C" w:rsidRDefault="00372F27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Именно для помощи обучающихся, оказавшихся в трудной жизненной ситуации, необходимо создавать психолого-педагогические программы, направленные на преодоление и компенсацию нарушений в развитии и трудностей в обучении ребенка, формирование его адаптивных возможностей. Культуры безопасности жизнедеятельности, умение предвидеть опасности и действовать в сложной обстановке, сознательно и ответственно подходить к вопросам личной безопасности и безопасности окружающих.</w:t>
      </w:r>
    </w:p>
    <w:p w14:paraId="3EA9BB6F" w14:textId="77777777" w:rsidR="00372F27" w:rsidRPr="0081271C" w:rsidRDefault="00372F27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Социальный заказ на образовательные услуги</w:t>
      </w:r>
      <w:r w:rsidR="002B7037" w:rsidRPr="0081271C">
        <w:rPr>
          <w:rFonts w:ascii="Times New Roman" w:hAnsi="Times New Roman" w:cs="Times New Roman"/>
          <w:sz w:val="24"/>
          <w:szCs w:val="24"/>
        </w:rPr>
        <w:t xml:space="preserve"> Центра формируется запросом со стороны детей и родителей (законных представителей), проживающих в городе Гурьевск и населенных пунктах Гурьевского муниципального округа, Управления образования и образовательных организаций округа, правоохранительных органов, управления социальной защиты населения и учреждений здравоохранения.</w:t>
      </w:r>
    </w:p>
    <w:p w14:paraId="1088755B" w14:textId="77777777" w:rsidR="002B7037" w:rsidRPr="0081271C" w:rsidRDefault="002B7037" w:rsidP="00641CDB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Образовательная программа Центра следует государственным гарантиям, определенным в федеральном Законе от 29 декабря 2012 года №273-ФЗ «Об образовании в Российской Федерации»: «В целях реализации права каждого человека на образование создаются необходимые условия для получения без дискриминации качественного образования лицам  ОВЗ, для коррекции нарушения развития и социальной адаптации, оказании ранней коррекционной помощи на основе специальных педагогических подходов…, а также социальному развитию этих лиц…» ( статья 5 п.5, ч.1).</w:t>
      </w:r>
    </w:p>
    <w:p w14:paraId="5E0AEA57" w14:textId="77777777" w:rsidR="002B7037" w:rsidRPr="0081271C" w:rsidRDefault="002B7037" w:rsidP="00DA3A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Pr="0081271C">
        <w:rPr>
          <w:rFonts w:ascii="Times New Roman" w:hAnsi="Times New Roman" w:cs="Times New Roman"/>
          <w:b/>
          <w:bCs/>
          <w:sz w:val="24"/>
          <w:szCs w:val="24"/>
        </w:rPr>
        <w:t>1.2. Основные нормативные документы</w:t>
      </w:r>
    </w:p>
    <w:p w14:paraId="63CCF3FB" w14:textId="77777777" w:rsidR="002B7037" w:rsidRPr="0081271C" w:rsidRDefault="002B7037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Образовательная программа центра составлена на основании следующих нормативных документов:</w:t>
      </w:r>
    </w:p>
    <w:p w14:paraId="48B8BEFF" w14:textId="77777777" w:rsidR="00385FDF" w:rsidRPr="0081271C" w:rsidRDefault="00385FDF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Конвенция ООН о правах ребенка;</w:t>
      </w:r>
    </w:p>
    <w:p w14:paraId="7077FB49" w14:textId="77777777" w:rsidR="005C52A2" w:rsidRDefault="00385FDF" w:rsidP="005C52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-Основные нормативные документы </w:t>
      </w:r>
      <w:r w:rsidR="002F16C6" w:rsidRPr="0081271C">
        <w:rPr>
          <w:rFonts w:ascii="Times New Roman" w:hAnsi="Times New Roman" w:cs="Times New Roman"/>
          <w:sz w:val="24"/>
          <w:szCs w:val="24"/>
        </w:rPr>
        <w:t>федерального уровня:</w:t>
      </w:r>
      <w:r w:rsidR="005C52A2" w:rsidRPr="005C52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AB3064" w14:textId="5DE9E160" w:rsidR="005C52A2" w:rsidRPr="0081271C" w:rsidRDefault="005C52A2" w:rsidP="005C52A2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Федеральный закон от 24 июня 1999 года № 120 «Об основах системы профилактики безнадзорности и правонарушений несовершеннолетних»;</w:t>
      </w:r>
    </w:p>
    <w:p w14:paraId="51398E2A" w14:textId="77777777" w:rsidR="002F16C6" w:rsidRPr="0081271C" w:rsidRDefault="002F16C6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Федеральным Законом от 29.12.2012 № 273 -ФЗ «Об образовании в Российской Федерации»;</w:t>
      </w:r>
    </w:p>
    <w:p w14:paraId="280FB481" w14:textId="77777777" w:rsidR="002F16C6" w:rsidRPr="0081271C" w:rsidRDefault="002F16C6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СП 2.4.3648-20 «Санитарно-эпидемиологическими требованиями к организации воспитания и обучения, отдыха и оздоровления детей и молодежи» (Постановление Главного государственного санитарного врача РФ от 28.09.2020г. № 28);</w:t>
      </w:r>
    </w:p>
    <w:p w14:paraId="13C28221" w14:textId="77777777" w:rsidR="002F16C6" w:rsidRPr="0081271C" w:rsidRDefault="002F16C6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Приказом Министерства Просвещения Российской Федерации от 27.08.2022 г. № 629 «Об утверждении порядка организации и осуществления образовательной деятельности</w:t>
      </w:r>
      <w:r w:rsidR="0085649C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по дополнительным общеобразовательным программам»;</w:t>
      </w:r>
    </w:p>
    <w:p w14:paraId="2806D952" w14:textId="77777777" w:rsidR="002F16C6" w:rsidRPr="0081271C" w:rsidRDefault="002F16C6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24.11.2022г. № 1026 «Об </w:t>
      </w:r>
      <w:r w:rsidR="001C73A0" w:rsidRPr="0081271C">
        <w:rPr>
          <w:rFonts w:ascii="Times New Roman" w:hAnsi="Times New Roman" w:cs="Times New Roman"/>
          <w:sz w:val="24"/>
          <w:szCs w:val="24"/>
        </w:rPr>
        <w:t>утверждении федеральной адаптированной основной общеобразовательной программы обучающихся с умственной отсталостью (интеллектуальными нарушениями)»;</w:t>
      </w:r>
    </w:p>
    <w:p w14:paraId="29CBF482" w14:textId="77777777" w:rsidR="001C73A0" w:rsidRPr="0081271C" w:rsidRDefault="001C73A0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Статья 18 Федерального Закона от 24 ноября 1995 г.  № 181- ФЗ «О социальной защите инвалидов в Российской Федерации»;</w:t>
      </w:r>
    </w:p>
    <w:p w14:paraId="106FF147" w14:textId="77777777" w:rsidR="001C73A0" w:rsidRDefault="001C73A0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0FF3">
        <w:rPr>
          <w:rFonts w:ascii="Times New Roman" w:hAnsi="Times New Roman" w:cs="Times New Roman"/>
          <w:sz w:val="24"/>
          <w:szCs w:val="24"/>
        </w:rPr>
        <w:t>-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утвержденных приказом Министерства Образования и науки Российской Федерации 23 августа 2017 г. № 816 (Зарегистрирован Министерством Юстиции и науки Российской Федерации 18 сентября 2017 г., регистрированный № 48226;</w:t>
      </w:r>
    </w:p>
    <w:p w14:paraId="3187E04C" w14:textId="1D2A2B9A" w:rsidR="001C73A0" w:rsidRPr="0081271C" w:rsidRDefault="001C73A0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5C52A2">
        <w:rPr>
          <w:rFonts w:ascii="Times New Roman" w:hAnsi="Times New Roman" w:cs="Times New Roman"/>
          <w:sz w:val="24"/>
          <w:szCs w:val="24"/>
        </w:rPr>
        <w:t xml:space="preserve">- Приказ Министерства </w:t>
      </w:r>
      <w:r w:rsidR="005C52A2" w:rsidRPr="005C52A2">
        <w:rPr>
          <w:rFonts w:ascii="Times New Roman" w:hAnsi="Times New Roman" w:cs="Times New Roman"/>
          <w:sz w:val="24"/>
          <w:szCs w:val="24"/>
        </w:rPr>
        <w:t>просвещения</w:t>
      </w:r>
      <w:r w:rsidRPr="005C52A2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5C52A2" w:rsidRPr="005C52A2">
        <w:rPr>
          <w:rFonts w:ascii="Times New Roman" w:hAnsi="Times New Roman" w:cs="Times New Roman"/>
          <w:sz w:val="24"/>
          <w:szCs w:val="24"/>
        </w:rPr>
        <w:t xml:space="preserve">от 1 ноября 2024 года № 763 </w:t>
      </w:r>
      <w:r w:rsidR="004674C5" w:rsidRPr="005C52A2">
        <w:rPr>
          <w:rFonts w:ascii="Times New Roman" w:hAnsi="Times New Roman" w:cs="Times New Roman"/>
          <w:sz w:val="24"/>
          <w:szCs w:val="24"/>
        </w:rPr>
        <w:t>«О</w:t>
      </w:r>
      <w:r w:rsidRPr="005C52A2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4674C5" w:rsidRPr="005C52A2">
        <w:rPr>
          <w:rFonts w:ascii="Times New Roman" w:hAnsi="Times New Roman" w:cs="Times New Roman"/>
          <w:sz w:val="24"/>
          <w:szCs w:val="24"/>
        </w:rPr>
        <w:t>Поло</w:t>
      </w:r>
      <w:r w:rsidRPr="005C52A2">
        <w:rPr>
          <w:rFonts w:ascii="Times New Roman" w:hAnsi="Times New Roman" w:cs="Times New Roman"/>
          <w:sz w:val="24"/>
          <w:szCs w:val="24"/>
        </w:rPr>
        <w:t>жения о психолого-медико-педагогической комиссии</w:t>
      </w:r>
      <w:r w:rsidR="004674C5" w:rsidRPr="005C52A2">
        <w:rPr>
          <w:rFonts w:ascii="Times New Roman" w:hAnsi="Times New Roman" w:cs="Times New Roman"/>
          <w:sz w:val="24"/>
          <w:szCs w:val="24"/>
        </w:rPr>
        <w:t>»</w:t>
      </w:r>
      <w:r w:rsidR="005C52A2" w:rsidRPr="005C52A2">
        <w:rPr>
          <w:rFonts w:ascii="Times New Roman" w:hAnsi="Times New Roman" w:cs="Times New Roman"/>
          <w:sz w:val="24"/>
          <w:szCs w:val="24"/>
        </w:rPr>
        <w:t xml:space="preserve"> (с изменениями на 16 января 2026 года)</w:t>
      </w:r>
      <w:r w:rsidRPr="005C52A2">
        <w:rPr>
          <w:rFonts w:ascii="Times New Roman" w:hAnsi="Times New Roman" w:cs="Times New Roman"/>
          <w:sz w:val="24"/>
          <w:szCs w:val="24"/>
        </w:rPr>
        <w:t>;</w:t>
      </w:r>
    </w:p>
    <w:p w14:paraId="44B4A398" w14:textId="33A252C3" w:rsidR="001C73A0" w:rsidRPr="00660FF3" w:rsidRDefault="001C73A0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0FF3">
        <w:rPr>
          <w:rFonts w:ascii="Times New Roman" w:hAnsi="Times New Roman" w:cs="Times New Roman"/>
          <w:sz w:val="24"/>
          <w:szCs w:val="24"/>
        </w:rPr>
        <w:t>- Письмо Министерства образования и науки Российской Федерации «О Центрах психолого</w:t>
      </w:r>
      <w:r w:rsidR="00660FF3" w:rsidRPr="00660FF3">
        <w:rPr>
          <w:rFonts w:ascii="Times New Roman" w:hAnsi="Times New Roman" w:cs="Times New Roman"/>
          <w:sz w:val="24"/>
          <w:szCs w:val="24"/>
        </w:rPr>
        <w:t>- педагогической</w:t>
      </w:r>
      <w:r w:rsidRPr="00660FF3">
        <w:rPr>
          <w:rFonts w:ascii="Times New Roman" w:hAnsi="Times New Roman" w:cs="Times New Roman"/>
          <w:sz w:val="24"/>
          <w:szCs w:val="24"/>
        </w:rPr>
        <w:t>, медицинской и социальной помощи» от 14.06.2014 г. № 1440/07</w:t>
      </w:r>
      <w:r w:rsidR="004674C5" w:rsidRPr="00660FF3">
        <w:rPr>
          <w:rFonts w:ascii="Times New Roman" w:hAnsi="Times New Roman" w:cs="Times New Roman"/>
          <w:sz w:val="24"/>
          <w:szCs w:val="24"/>
        </w:rPr>
        <w:t>;</w:t>
      </w:r>
    </w:p>
    <w:p w14:paraId="60F4CBD8" w14:textId="24414B69" w:rsidR="004674C5" w:rsidRPr="0081271C" w:rsidRDefault="004674C5" w:rsidP="00641CDB">
      <w:pPr>
        <w:ind w:firstLine="284"/>
        <w:rPr>
          <w:rFonts w:ascii="Times New Roman" w:hAnsi="Times New Roman" w:cs="Times New Roman"/>
          <w:sz w:val="24"/>
          <w:szCs w:val="24"/>
          <w:highlight w:val="yellow"/>
        </w:rPr>
      </w:pPr>
      <w:r w:rsidRPr="00660FF3">
        <w:rPr>
          <w:rFonts w:ascii="Times New Roman" w:hAnsi="Times New Roman" w:cs="Times New Roman"/>
          <w:sz w:val="24"/>
          <w:szCs w:val="24"/>
        </w:rPr>
        <w:t xml:space="preserve">- Письмо Минобрнауки от </w:t>
      </w:r>
      <w:r w:rsidR="00660FF3" w:rsidRPr="00660FF3">
        <w:rPr>
          <w:rFonts w:ascii="Times New Roman" w:hAnsi="Times New Roman" w:cs="Times New Roman"/>
          <w:sz w:val="24"/>
          <w:szCs w:val="24"/>
        </w:rPr>
        <w:t>10.02.2015;</w:t>
      </w:r>
      <w:r w:rsidRPr="00660FF3">
        <w:rPr>
          <w:rFonts w:ascii="Times New Roman" w:hAnsi="Times New Roman" w:cs="Times New Roman"/>
          <w:sz w:val="24"/>
          <w:szCs w:val="24"/>
        </w:rPr>
        <w:t xml:space="preserve"> ВК-268/07 «О совершенствовании деятельности центров </w:t>
      </w:r>
      <w:r w:rsidR="0085649C" w:rsidRPr="00660FF3">
        <w:rPr>
          <w:rFonts w:ascii="Times New Roman" w:hAnsi="Times New Roman" w:cs="Times New Roman"/>
          <w:sz w:val="24"/>
          <w:szCs w:val="24"/>
        </w:rPr>
        <w:t>п</w:t>
      </w:r>
      <w:r w:rsidRPr="00660FF3">
        <w:rPr>
          <w:rFonts w:ascii="Times New Roman" w:hAnsi="Times New Roman" w:cs="Times New Roman"/>
          <w:sz w:val="24"/>
          <w:szCs w:val="24"/>
        </w:rPr>
        <w:t xml:space="preserve">сихолого-педагогической, медицинской и социальной помощи» (вместе с «Рекомендациями Министерства образования и науки Российской Федерации органами государственной власти субъектов Российской Федерации в сфере образования по совершенствованию деятельности </w:t>
      </w:r>
      <w:r w:rsidR="00660FF3" w:rsidRPr="00660FF3">
        <w:rPr>
          <w:rFonts w:ascii="Times New Roman" w:hAnsi="Times New Roman" w:cs="Times New Roman"/>
          <w:sz w:val="24"/>
          <w:szCs w:val="24"/>
        </w:rPr>
        <w:t>центров психолого</w:t>
      </w:r>
      <w:r w:rsidRPr="00660FF3">
        <w:rPr>
          <w:rFonts w:ascii="Times New Roman" w:hAnsi="Times New Roman" w:cs="Times New Roman"/>
          <w:sz w:val="24"/>
          <w:szCs w:val="24"/>
        </w:rPr>
        <w:t>-педагогической, медицинской и социальной помощи»)</w:t>
      </w:r>
    </w:p>
    <w:p w14:paraId="2A3CFE34" w14:textId="77777777" w:rsidR="004674C5" w:rsidRPr="0081271C" w:rsidRDefault="004674C5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60FF3">
        <w:rPr>
          <w:rFonts w:ascii="Times New Roman" w:hAnsi="Times New Roman" w:cs="Times New Roman"/>
          <w:sz w:val="24"/>
          <w:szCs w:val="24"/>
        </w:rPr>
        <w:t xml:space="preserve">- Письмо </w:t>
      </w:r>
      <w:r w:rsidR="0085649C" w:rsidRPr="00660FF3">
        <w:rPr>
          <w:rFonts w:ascii="Times New Roman" w:hAnsi="Times New Roman" w:cs="Times New Roman"/>
          <w:sz w:val="24"/>
          <w:szCs w:val="24"/>
        </w:rPr>
        <w:t>Ми</w:t>
      </w:r>
      <w:r w:rsidRPr="00660FF3">
        <w:rPr>
          <w:rFonts w:ascii="Times New Roman" w:hAnsi="Times New Roman" w:cs="Times New Roman"/>
          <w:sz w:val="24"/>
          <w:szCs w:val="24"/>
        </w:rPr>
        <w:t>нобрнауки РФ от 18.04.2008 № аф-150/06 «О создании условий для получения образования детьми с ограниченными возможностями здоровья и детьми инвалидами»;</w:t>
      </w:r>
    </w:p>
    <w:p w14:paraId="00F0D77A" w14:textId="77777777" w:rsidR="004674C5" w:rsidRPr="0081271C" w:rsidRDefault="004674C5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Основными нормативными документами регионального и муниципального уровня:</w:t>
      </w:r>
    </w:p>
    <w:p w14:paraId="041D9ACE" w14:textId="0C1A2F6A" w:rsidR="004674C5" w:rsidRPr="0081271C" w:rsidRDefault="00660FF3" w:rsidP="00660FF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60FF3">
        <w:rPr>
          <w:rFonts w:ascii="Times New Roman" w:hAnsi="Times New Roman" w:cs="Times New Roman"/>
          <w:sz w:val="24"/>
          <w:szCs w:val="24"/>
        </w:rPr>
        <w:t>Положение о Центральной психолого-медико-педагогической комиссии (ПМПК) Калининградской области утверждено приказом Министерства образования Калининградской области от 19 марта 2025 года №320/1</w:t>
      </w:r>
    </w:p>
    <w:p w14:paraId="7EC870A4" w14:textId="77777777" w:rsidR="004674C5" w:rsidRPr="0081271C" w:rsidRDefault="004674C5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-Устав Центра;</w:t>
      </w:r>
    </w:p>
    <w:p w14:paraId="6A9634AE" w14:textId="3F8D6B5C" w:rsidR="004674C5" w:rsidRPr="0081271C" w:rsidRDefault="004674C5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Положение о структурном подразделении</w:t>
      </w:r>
      <w:r w:rsidR="005C52A2">
        <w:rPr>
          <w:rFonts w:ascii="Times New Roman" w:hAnsi="Times New Roman" w:cs="Times New Roman"/>
          <w:sz w:val="24"/>
          <w:szCs w:val="24"/>
        </w:rPr>
        <w:t>, о</w:t>
      </w:r>
      <w:r w:rsidRPr="0081271C">
        <w:rPr>
          <w:rFonts w:ascii="Times New Roman" w:hAnsi="Times New Roman" w:cs="Times New Roman"/>
          <w:sz w:val="24"/>
          <w:szCs w:val="24"/>
        </w:rPr>
        <w:t>существляющим образовательную де</w:t>
      </w:r>
      <w:r w:rsidR="00636433" w:rsidRPr="0081271C">
        <w:rPr>
          <w:rFonts w:ascii="Times New Roman" w:hAnsi="Times New Roman" w:cs="Times New Roman"/>
          <w:sz w:val="24"/>
          <w:szCs w:val="24"/>
        </w:rPr>
        <w:t>ятельность МБУ «Гурьевский центр «Доверие»;</w:t>
      </w:r>
    </w:p>
    <w:p w14:paraId="1F6FEB6D" w14:textId="77777777" w:rsidR="00636433" w:rsidRPr="0081271C" w:rsidRDefault="00636433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Положение о психолого-педагогическом консилиуме;</w:t>
      </w:r>
    </w:p>
    <w:p w14:paraId="23A783E0" w14:textId="77777777" w:rsidR="00636433" w:rsidRPr="0081271C" w:rsidRDefault="00636433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Должностные инструкции специалистов Центра;</w:t>
      </w:r>
    </w:p>
    <w:p w14:paraId="6C7AE298" w14:textId="11823965" w:rsidR="00636433" w:rsidRPr="0081271C" w:rsidRDefault="00636433" w:rsidP="00641CD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Договоры о сотрудничестве в системе функционирования субъектов, оказывающих психолого-педагогическую, медицинскую и социальную помощь в Гурьевском </w:t>
      </w:r>
      <w:r w:rsidR="00660FF3">
        <w:rPr>
          <w:rFonts w:ascii="Times New Roman" w:hAnsi="Times New Roman" w:cs="Times New Roman"/>
          <w:sz w:val="24"/>
          <w:szCs w:val="24"/>
        </w:rPr>
        <w:t>муниципальном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округе;</w:t>
      </w:r>
    </w:p>
    <w:p w14:paraId="4153C03A" w14:textId="77777777" w:rsidR="004674C5" w:rsidRPr="0081271C" w:rsidRDefault="00636433" w:rsidP="00641CD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Другие локальные акты Центра, обеспечивающие решение нормативно правовых, организационно-управленческих, научно методических, информационных и кадровых задач развития Центра.</w:t>
      </w:r>
    </w:p>
    <w:p w14:paraId="45025733" w14:textId="77777777" w:rsidR="001F7454" w:rsidRPr="0081271C" w:rsidRDefault="001F7454" w:rsidP="00DA3A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>1.3. Научная обоснованность и концептуальные дидактические положения</w:t>
      </w:r>
    </w:p>
    <w:p w14:paraId="05D8091C" w14:textId="52846DE2" w:rsidR="001F7454" w:rsidRPr="0081271C" w:rsidRDefault="001F7454" w:rsidP="00DA3A62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программа Центра опирается на опыт отечественной и зарубежной педагогики</w:t>
      </w:r>
      <w:r w:rsidR="00641CDB" w:rsidRPr="0081271C">
        <w:rPr>
          <w:rFonts w:ascii="Times New Roman" w:hAnsi="Times New Roman" w:cs="Times New Roman"/>
          <w:sz w:val="24"/>
          <w:szCs w:val="24"/>
        </w:rPr>
        <w:t>,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641CDB" w:rsidRPr="0081271C">
        <w:rPr>
          <w:rFonts w:ascii="Times New Roman" w:hAnsi="Times New Roman" w:cs="Times New Roman"/>
          <w:sz w:val="24"/>
          <w:szCs w:val="24"/>
        </w:rPr>
        <w:t>п</w:t>
      </w:r>
      <w:r w:rsidRPr="0081271C">
        <w:rPr>
          <w:rFonts w:ascii="Times New Roman" w:hAnsi="Times New Roman" w:cs="Times New Roman"/>
          <w:sz w:val="24"/>
          <w:szCs w:val="24"/>
        </w:rPr>
        <w:t>сихологии, науки и практики в областях:</w:t>
      </w:r>
    </w:p>
    <w:p w14:paraId="4BE238E2" w14:textId="0A48FE2A" w:rsidR="001F7454" w:rsidRPr="0081271C" w:rsidRDefault="001F7454" w:rsidP="001F7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Общей психологии и психологии личности </w:t>
      </w:r>
      <w:r w:rsidR="005C52A2" w:rsidRPr="0081271C">
        <w:rPr>
          <w:rFonts w:ascii="Times New Roman" w:hAnsi="Times New Roman" w:cs="Times New Roman"/>
          <w:sz w:val="24"/>
          <w:szCs w:val="24"/>
        </w:rPr>
        <w:t>(Ю.</w:t>
      </w:r>
      <w:r w:rsidRPr="0081271C">
        <w:rPr>
          <w:rFonts w:ascii="Times New Roman" w:hAnsi="Times New Roman" w:cs="Times New Roman"/>
          <w:sz w:val="24"/>
          <w:szCs w:val="24"/>
        </w:rPr>
        <w:t xml:space="preserve"> К. Бабанский, Л. С. Выгодский, Н. К. Гончарова, А. В. Занков, Я. А. Каменский, В. А. Крутецкий, С. Л. Рубинштейн, Д. И. Ушанский, Т. Н. Шамова. И. С. Якиманский)</w:t>
      </w:r>
    </w:p>
    <w:p w14:paraId="40AD1B68" w14:textId="3A316223" w:rsidR="001F7454" w:rsidRPr="0081271C" w:rsidRDefault="001F7454" w:rsidP="001F7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Возрастной психологии </w:t>
      </w:r>
      <w:r w:rsidR="005C52A2" w:rsidRPr="0081271C">
        <w:rPr>
          <w:rFonts w:ascii="Times New Roman" w:hAnsi="Times New Roman" w:cs="Times New Roman"/>
          <w:sz w:val="24"/>
          <w:szCs w:val="24"/>
        </w:rPr>
        <w:t>(Д.</w:t>
      </w:r>
      <w:r w:rsidRPr="0081271C">
        <w:rPr>
          <w:rFonts w:ascii="Times New Roman" w:hAnsi="Times New Roman" w:cs="Times New Roman"/>
          <w:sz w:val="24"/>
          <w:szCs w:val="24"/>
        </w:rPr>
        <w:t xml:space="preserve"> И. Водзинский, Г. В. Гавриловец, Гамехо, Ф. И. Иващенко, И. И. Казимирская, Я. Л. Коломенский, Н. В. Кухарев)</w:t>
      </w:r>
    </w:p>
    <w:p w14:paraId="4C012E6F" w14:textId="77777777" w:rsidR="001F7454" w:rsidRPr="0081271C" w:rsidRDefault="001F7454" w:rsidP="001F7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Медицинских аспектов индивидуализации обучения и воспитания (Н. Н. Бурмистрова, Н. Г. Зернов, О. Ф. Тарасов, М. И. Фонарева)</w:t>
      </w:r>
    </w:p>
    <w:p w14:paraId="645F475E" w14:textId="77777777" w:rsidR="001F7454" w:rsidRPr="0081271C" w:rsidRDefault="001F7454" w:rsidP="00641CDB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Основная идея концепци</w:t>
      </w:r>
      <w:r w:rsidR="00E91723" w:rsidRPr="0081271C">
        <w:rPr>
          <w:rFonts w:ascii="Times New Roman" w:hAnsi="Times New Roman" w:cs="Times New Roman"/>
          <w:sz w:val="24"/>
          <w:szCs w:val="24"/>
        </w:rPr>
        <w:t>я программы заключатся в том, что у каждого ребенка свой темп развития и обучения, но при этом каждый ребенок имеет право на обучение с учетом индивидуальных возможностей и способностей. Концептуальные установки:</w:t>
      </w:r>
    </w:p>
    <w:p w14:paraId="3641C255" w14:textId="77777777" w:rsidR="00886BFC" w:rsidRPr="0081271C" w:rsidRDefault="00E91723" w:rsidP="00641CD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Отношение к ребенку как к равному. Признание в каждом ребенке человеческого достоинства</w:t>
      </w:r>
    </w:p>
    <w:p w14:paraId="13C900E9" w14:textId="60FADEC9" w:rsidR="00E91723" w:rsidRPr="0081271C" w:rsidRDefault="00E91723" w:rsidP="00641CD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Гибкость и вариативность образовательной среды позволяющей настраиваться на оказание эффективной помощи каждому конкретному ребенку, строить индивидуальные программы работы, оптимальным образом сочетать диагностическую, консультативную, коррекционную и обучающую работу.</w:t>
      </w:r>
    </w:p>
    <w:p w14:paraId="2134AFCE" w14:textId="70244B6D" w:rsidR="00E91723" w:rsidRPr="0081271C" w:rsidRDefault="00E91723" w:rsidP="00641CDB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Открытый характер, т.е. ориентация на максимально </w:t>
      </w:r>
      <w:r w:rsidR="00641CDB" w:rsidRPr="0081271C">
        <w:rPr>
          <w:rFonts w:ascii="Times New Roman" w:hAnsi="Times New Roman" w:cs="Times New Roman"/>
          <w:sz w:val="24"/>
          <w:szCs w:val="24"/>
        </w:rPr>
        <w:t>возможное участие</w:t>
      </w:r>
      <w:r w:rsidRPr="0081271C">
        <w:rPr>
          <w:rFonts w:ascii="Times New Roman" w:hAnsi="Times New Roman" w:cs="Times New Roman"/>
          <w:sz w:val="24"/>
          <w:szCs w:val="24"/>
        </w:rPr>
        <w:t xml:space="preserve"> в </w:t>
      </w:r>
      <w:r w:rsidR="00E2522E" w:rsidRPr="0081271C">
        <w:rPr>
          <w:rFonts w:ascii="Times New Roman" w:hAnsi="Times New Roman" w:cs="Times New Roman"/>
          <w:sz w:val="24"/>
          <w:szCs w:val="24"/>
        </w:rPr>
        <w:t>образовательном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процессе родителей, близкого окружения детей.</w:t>
      </w:r>
    </w:p>
    <w:p w14:paraId="7D493E69" w14:textId="77777777" w:rsidR="00E2522E" w:rsidRPr="0081271C" w:rsidRDefault="00E2522E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Ведущим принципом программы является учет индивидуальных возрастных, личностных и интеллектуальных характеристик. В сочетании с комплексным подходом к личности обучающегося. Также существенным является принцип единства педагогических и воспитательных воздействий семьи, педагогов общего и дополнительного образования, специалистов ППМС-службы.</w:t>
      </w:r>
    </w:p>
    <w:p w14:paraId="7DEC3468" w14:textId="77777777" w:rsidR="00E2522E" w:rsidRPr="0081271C" w:rsidRDefault="00E2522E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 основе деятельности службы ППМС-помощи, согласно ФГОС, - лежит системно-деятельный подход, который включает в себя:</w:t>
      </w:r>
    </w:p>
    <w:p w14:paraId="69A37A22" w14:textId="77777777" w:rsidR="00E2522E" w:rsidRPr="0081271C" w:rsidRDefault="00E2522E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учет индивидуальных, психологических, личностных, возрастных, физиологических особенностей обучающихся;</w:t>
      </w:r>
    </w:p>
    <w:p w14:paraId="3F914A09" w14:textId="77777777" w:rsidR="00E2522E" w:rsidRPr="0081271C" w:rsidRDefault="00E2522E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воспитание и развитие качеств личности, отвечающих требованиям современного общества;</w:t>
      </w:r>
    </w:p>
    <w:p w14:paraId="43D21363" w14:textId="77777777" w:rsidR="00E2522E" w:rsidRPr="0081271C" w:rsidRDefault="00E2522E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обеспечение преемственности образования;</w:t>
      </w:r>
    </w:p>
    <w:p w14:paraId="6D3E87D1" w14:textId="77777777" w:rsidR="00E2522E" w:rsidRPr="0081271C" w:rsidRDefault="00E2522E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разнообразие организационных форм обучения;</w:t>
      </w:r>
    </w:p>
    <w:p w14:paraId="12ED4860" w14:textId="77777777" w:rsidR="00E2522E" w:rsidRPr="0081271C" w:rsidRDefault="00E2522E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Учет индивидуальных психологических, личностных возрастных, физиологических особенностей обучающихся осуществляется через диагностику. Психодиагностика уровня развития ребенка опирается на принцип генетического подхода к изучению психики ребенка. </w:t>
      </w:r>
      <w:r w:rsidR="00303F1D" w:rsidRPr="0081271C">
        <w:rPr>
          <w:rFonts w:ascii="Times New Roman" w:hAnsi="Times New Roman" w:cs="Times New Roman"/>
          <w:sz w:val="24"/>
          <w:szCs w:val="24"/>
        </w:rPr>
        <w:t>Этот принцип направлен на анализ влияния внешних условий на развитие психики детей, на становление его личности. Диалектический подход к изучению опирается на принцип детерминизма, причинной обусловленности тех или иных изменений психики определенными факторами внешнего и внутреннего порядка. На основании обследования можно сделать предварительный прогноз об интеллектуальном. Физическом и творческом развитии ребенка.</w:t>
      </w:r>
    </w:p>
    <w:p w14:paraId="33FE50A2" w14:textId="77777777" w:rsidR="00303F1D" w:rsidRPr="0081271C" w:rsidRDefault="00303F1D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Результаты психодиагностики становятся основой для проектирования коррекционно-развивающей и профилактической работы. Таким образом, осуществляется принцип единства диагностики и коррекции развития психики.</w:t>
      </w:r>
    </w:p>
    <w:p w14:paraId="3E6834D0" w14:textId="31981034" w:rsidR="00303F1D" w:rsidRPr="0081271C" w:rsidRDefault="00303F1D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На основании индивидуальной диагностики и научно-обоснованного прогноза проектируется индивидуальная образовательная траектория обучающегося. Первичная консультативная помощь специалиста помогает родителям выявить проблему развития </w:t>
      </w:r>
      <w:r w:rsidR="00641CDB" w:rsidRPr="0081271C">
        <w:rPr>
          <w:rFonts w:ascii="Times New Roman" w:hAnsi="Times New Roman" w:cs="Times New Roman"/>
          <w:sz w:val="24"/>
          <w:szCs w:val="24"/>
        </w:rPr>
        <w:t>ребенка и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построить для него индивидуальный образовательный маршрут. Пролонгированная коррекционно-развивающая психологическая помощь оказывает благотворное влияние на развитие всех сфер личности ребенка, способствует преодолению трудностей в обучении ребенка, его развитии и социальной адап</w:t>
      </w:r>
      <w:r w:rsidR="005F7E5D" w:rsidRPr="0081271C">
        <w:rPr>
          <w:rFonts w:ascii="Times New Roman" w:hAnsi="Times New Roman" w:cs="Times New Roman"/>
          <w:sz w:val="24"/>
          <w:szCs w:val="24"/>
        </w:rPr>
        <w:t>т</w:t>
      </w:r>
      <w:r w:rsidRPr="0081271C">
        <w:rPr>
          <w:rFonts w:ascii="Times New Roman" w:hAnsi="Times New Roman" w:cs="Times New Roman"/>
          <w:sz w:val="24"/>
          <w:szCs w:val="24"/>
        </w:rPr>
        <w:t>ации</w:t>
      </w:r>
      <w:r w:rsidR="005F7E5D" w:rsidRPr="0081271C">
        <w:rPr>
          <w:rFonts w:ascii="Times New Roman" w:hAnsi="Times New Roman" w:cs="Times New Roman"/>
          <w:sz w:val="24"/>
          <w:szCs w:val="24"/>
        </w:rPr>
        <w:t>.</w:t>
      </w:r>
    </w:p>
    <w:p w14:paraId="3EBEE0DC" w14:textId="77777777" w:rsidR="005F7E5D" w:rsidRPr="0081271C" w:rsidRDefault="005F7E5D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Коррекционно-развивающая работа опирается на принцип деятельностного подхода. Ребенку предлагается участвовать в таких видах деятельности, которые соответствуют его возрасту и ведут за собой дальнейшее развитие, а именно стимулирует ребенка к проявлению инициативы и поисковой активности.</w:t>
      </w:r>
    </w:p>
    <w:p w14:paraId="3BC534D5" w14:textId="77777777" w:rsidR="005F7E5D" w:rsidRPr="0081271C" w:rsidRDefault="005F7E5D" w:rsidP="00641CD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 числу других значимых для программы методологических принципов относится:</w:t>
      </w:r>
    </w:p>
    <w:p w14:paraId="1788B236" w14:textId="2F62D846" w:rsidR="005F7E5D" w:rsidRPr="0081271C" w:rsidRDefault="005F7E5D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Принцип активного привлечения к участию в коррекцио</w:t>
      </w:r>
      <w:r w:rsidR="00385937" w:rsidRPr="0081271C">
        <w:rPr>
          <w:rFonts w:ascii="Times New Roman" w:hAnsi="Times New Roman" w:cs="Times New Roman"/>
          <w:sz w:val="24"/>
          <w:szCs w:val="24"/>
        </w:rPr>
        <w:t>н</w:t>
      </w:r>
      <w:r w:rsidRPr="0081271C">
        <w:rPr>
          <w:rFonts w:ascii="Times New Roman" w:hAnsi="Times New Roman" w:cs="Times New Roman"/>
          <w:sz w:val="24"/>
          <w:szCs w:val="24"/>
        </w:rPr>
        <w:t xml:space="preserve">но-развивающей работе родителей, как </w:t>
      </w:r>
      <w:r w:rsidR="00641CDB" w:rsidRPr="0081271C">
        <w:rPr>
          <w:rFonts w:ascii="Times New Roman" w:hAnsi="Times New Roman" w:cs="Times New Roman"/>
          <w:sz w:val="24"/>
          <w:szCs w:val="24"/>
        </w:rPr>
        <w:t>лиц,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385937" w:rsidRPr="0081271C">
        <w:rPr>
          <w:rFonts w:ascii="Times New Roman" w:hAnsi="Times New Roman" w:cs="Times New Roman"/>
          <w:sz w:val="24"/>
          <w:szCs w:val="24"/>
        </w:rPr>
        <w:t>не</w:t>
      </w:r>
      <w:r w:rsidRPr="0081271C">
        <w:rPr>
          <w:rFonts w:ascii="Times New Roman" w:hAnsi="Times New Roman" w:cs="Times New Roman"/>
          <w:sz w:val="24"/>
          <w:szCs w:val="24"/>
        </w:rPr>
        <w:t>сущих ответственность за воспитание и обучение детей;</w:t>
      </w:r>
    </w:p>
    <w:p w14:paraId="72298B7E" w14:textId="13E68AFA" w:rsidR="005F7E5D" w:rsidRPr="0081271C" w:rsidRDefault="005F7E5D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Принцип опоры на сохранные психические процессы при коррекции процессов, нуждающихся в развитии;</w:t>
      </w:r>
    </w:p>
    <w:p w14:paraId="3ED964B9" w14:textId="0E6E4C00" w:rsidR="005F7E5D" w:rsidRPr="0081271C" w:rsidRDefault="005F7E5D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41CDB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Принцип постепенного усложнения, позволяющий поддержать интерес ребенка к работе и испытывать радость от успеха.</w:t>
      </w:r>
    </w:p>
    <w:p w14:paraId="34F9E21A" w14:textId="77777777" w:rsidR="005F7E5D" w:rsidRPr="0081271C" w:rsidRDefault="005F7E5D" w:rsidP="00641CD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>1.4. Направленность программы</w:t>
      </w:r>
    </w:p>
    <w:p w14:paraId="7163D190" w14:textId="77777777" w:rsidR="005F7E5D" w:rsidRPr="0081271C" w:rsidRDefault="005F7E5D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программа обеспечивает реализацию образовательной деятельности по дополнительным образовательным общеразвивающим программам социально-педагогической направленности в соответствии с возрастными и индивидуальными особенностями детей, состоянием их психического здоровья.</w:t>
      </w:r>
    </w:p>
    <w:p w14:paraId="1D6B8484" w14:textId="77777777" w:rsidR="005F7E5D" w:rsidRPr="0081271C" w:rsidRDefault="005F7E5D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Основные направления работы: Коррекционно-развивающее. Компенсационное обучение и социально-психолого-педагогическое (профилактическое).</w:t>
      </w:r>
    </w:p>
    <w:p w14:paraId="40C77187" w14:textId="77777777" w:rsidR="005F7E5D" w:rsidRPr="0081271C" w:rsidRDefault="00385937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Программа адаптирована на обучение детей с ОВЗ, детей испытывающих трудности в освоении основных общеобразовательных программ, развитии и социальной</w:t>
      </w:r>
      <w:r w:rsidR="00EE0439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адаптации и при необходимости обеспечивает коррекцию нарушений развития, поведения, и социальную адаптацию указанных лиц.</w:t>
      </w:r>
    </w:p>
    <w:p w14:paraId="3E5B1D03" w14:textId="77777777" w:rsidR="00D41F37" w:rsidRPr="0081271C" w:rsidRDefault="00D41F37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Программа реализует консультационно-диагностическую помощь, коррекционно-развивающую работу и компенсационное обучение, консультативно-методическую работу и просвещение участниками образовательного процесса.</w:t>
      </w:r>
    </w:p>
    <w:p w14:paraId="4874D52E" w14:textId="77777777" w:rsidR="00D41F37" w:rsidRPr="0081271C" w:rsidRDefault="00D41F37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Квалификационные консультации и оптимально выбранные методы психокоррекции создают условия для того, чтобы обучающиеся, имеющие индивидуально/личностные особенности, которые могут создавать трудности в процессе его обучения и воспитания, имел опыт успеха в учебной деятельности, раскрыл и реализовал свой потенциал.</w:t>
      </w:r>
    </w:p>
    <w:p w14:paraId="45231E6D" w14:textId="77777777" w:rsidR="00D41F37" w:rsidRPr="0081271C" w:rsidRDefault="00D41F37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Коррекционно-развивающий блок реализует по следующим направлениям:</w:t>
      </w:r>
    </w:p>
    <w:p w14:paraId="6F5317D5" w14:textId="77777777" w:rsidR="00097D89" w:rsidRPr="0081271C" w:rsidRDefault="00097D8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Развитие и коррекция познавательной сферы</w:t>
      </w:r>
      <w:r w:rsidR="0023212D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2A0ECC" w:rsidRPr="0081271C">
        <w:rPr>
          <w:rFonts w:ascii="Times New Roman" w:hAnsi="Times New Roman" w:cs="Times New Roman"/>
          <w:sz w:val="24"/>
          <w:szCs w:val="24"/>
        </w:rPr>
        <w:t>детей</w:t>
      </w:r>
      <w:r w:rsidR="00EE0439" w:rsidRPr="0081271C">
        <w:rPr>
          <w:rFonts w:ascii="Times New Roman" w:hAnsi="Times New Roman" w:cs="Times New Roman"/>
          <w:sz w:val="24"/>
          <w:szCs w:val="24"/>
        </w:rPr>
        <w:t xml:space="preserve"> и подростков, в том числе детей раннего возраста (специальное обучение, дефектология).</w:t>
      </w:r>
    </w:p>
    <w:p w14:paraId="61C63738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Коррекция развития устной и письменной речи детей и подростков (логопедия)</w:t>
      </w:r>
    </w:p>
    <w:p w14:paraId="0C414E77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Коррекция и развитие психических функций, познавательной сферы (психология)</w:t>
      </w:r>
    </w:p>
    <w:p w14:paraId="406BED05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Развитие и коррекция эмоциональной и волевой сферы детей и подростков (психология)</w:t>
      </w:r>
    </w:p>
    <w:p w14:paraId="07709EBA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Коррекция дезадаптивного поведения (психология, социальная психология)</w:t>
      </w:r>
    </w:p>
    <w:p w14:paraId="06860B1C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Социально-психолого-педагогический, профилактический блок образовательной программы реализуется по следующим направлениям:</w:t>
      </w:r>
    </w:p>
    <w:p w14:paraId="5F64D3DD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Социальная адаптация детей и подростков.</w:t>
      </w:r>
    </w:p>
    <w:p w14:paraId="3A20A2F2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Коррекция и профилактика дезадаптивного поведения детей и подростков.</w:t>
      </w:r>
    </w:p>
    <w:p w14:paraId="1117F9B4" w14:textId="77777777" w:rsidR="00EE0439" w:rsidRPr="0081271C" w:rsidRDefault="00EE0439" w:rsidP="00641CDB">
      <w:pPr>
        <w:pStyle w:val="a3"/>
        <w:numPr>
          <w:ilvl w:val="0"/>
          <w:numId w:val="1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Личностный рост и самоопределения подростка.</w:t>
      </w:r>
    </w:p>
    <w:p w14:paraId="5FD3356C" w14:textId="77777777" w:rsidR="00EE0439" w:rsidRDefault="00EE0439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программа направлена также на развитие психологической компетентности взрослых</w:t>
      </w:r>
      <w:r w:rsidR="004F6583" w:rsidRPr="0081271C">
        <w:rPr>
          <w:rFonts w:ascii="Times New Roman" w:hAnsi="Times New Roman" w:cs="Times New Roman"/>
          <w:sz w:val="24"/>
          <w:szCs w:val="24"/>
        </w:rPr>
        <w:t>, без которой невозможно обеспечение психологического благополучие детей в семье, образовательных учреждений и обществе.</w:t>
      </w:r>
    </w:p>
    <w:p w14:paraId="508C24FC" w14:textId="72F73FF1" w:rsidR="0081271C" w:rsidRPr="0081271C" w:rsidRDefault="0081271C" w:rsidP="00641CD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>1.5. Цель и основные задачи и образовательной программы</w:t>
      </w:r>
    </w:p>
    <w:p w14:paraId="44B55191" w14:textId="24699138" w:rsidR="004F6583" w:rsidRPr="0081271C" w:rsidRDefault="004F6583" w:rsidP="00641CD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Основная цель программы – обеспечение дополнительного образования детей, направленное на удовлетворение индивидуальных потребностей в интеллектуальном и личностном развитии, укрепления психологического здоровья, социализацию и адаптацию к жизни в обществе детей с ОВЗ, детей инвалидов, имеющих проблемы в развитии, обучении, проблемы поведения и социальной адаптации.</w:t>
      </w:r>
    </w:p>
    <w:p w14:paraId="7B06FFA3" w14:textId="77777777" w:rsidR="004F6583" w:rsidRPr="0081271C" w:rsidRDefault="004F6583" w:rsidP="004F6583">
      <w:pPr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81271C">
        <w:rPr>
          <w:rFonts w:ascii="Times New Roman" w:hAnsi="Times New Roman" w:cs="Times New Roman"/>
          <w:sz w:val="24"/>
          <w:szCs w:val="24"/>
          <w:u w:val="single"/>
        </w:rPr>
        <w:t>Основные цели и задачи коррекционно-развивающего, компенсирующего обучения:</w:t>
      </w:r>
    </w:p>
    <w:p w14:paraId="7667AFE8" w14:textId="77777777" w:rsidR="00641CDB" w:rsidRPr="0081271C" w:rsidRDefault="004F6583" w:rsidP="004F6583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Цели: </w:t>
      </w:r>
    </w:p>
    <w:p w14:paraId="568A19DB" w14:textId="23DA2813" w:rsidR="004F6583" w:rsidRPr="0081271C" w:rsidRDefault="004F6583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1</w:t>
      </w:r>
      <w:r w:rsidR="00641CDB" w:rsidRPr="0081271C">
        <w:rPr>
          <w:rFonts w:ascii="Times New Roman" w:hAnsi="Times New Roman" w:cs="Times New Roman"/>
          <w:sz w:val="24"/>
          <w:szCs w:val="24"/>
        </w:rPr>
        <w:t>.</w:t>
      </w:r>
      <w:r w:rsidRPr="0081271C">
        <w:rPr>
          <w:rFonts w:ascii="Times New Roman" w:hAnsi="Times New Roman" w:cs="Times New Roman"/>
          <w:sz w:val="24"/>
          <w:szCs w:val="24"/>
        </w:rPr>
        <w:t xml:space="preserve"> Создание условий для гармонизации личности, интеллектуального развития и успешной социализации детей и подростков, имеющих проблемы в развитии познавательной сферы, устной и письменной речи, эмоционально-волевой сферы и социальной адаптации через оказание диагностико-консультативной помощи и коррекционно-развивающего. Компенсирующего обучения;</w:t>
      </w:r>
    </w:p>
    <w:p w14:paraId="0B0EDA54" w14:textId="6D4C914C" w:rsidR="004F6583" w:rsidRPr="0081271C" w:rsidRDefault="004F6583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2</w:t>
      </w:r>
      <w:r w:rsidR="00641CDB" w:rsidRPr="0081271C">
        <w:rPr>
          <w:rFonts w:ascii="Times New Roman" w:hAnsi="Times New Roman" w:cs="Times New Roman"/>
          <w:sz w:val="24"/>
          <w:szCs w:val="24"/>
        </w:rPr>
        <w:t>.</w:t>
      </w:r>
      <w:r w:rsidRPr="0081271C">
        <w:rPr>
          <w:rFonts w:ascii="Times New Roman" w:hAnsi="Times New Roman" w:cs="Times New Roman"/>
          <w:sz w:val="24"/>
          <w:szCs w:val="24"/>
        </w:rPr>
        <w:t xml:space="preserve">  </w:t>
      </w:r>
      <w:r w:rsidR="00641CDB" w:rsidRPr="0081271C">
        <w:rPr>
          <w:rFonts w:ascii="Times New Roman" w:hAnsi="Times New Roman" w:cs="Times New Roman"/>
          <w:sz w:val="24"/>
          <w:szCs w:val="24"/>
        </w:rPr>
        <w:t>П</w:t>
      </w:r>
      <w:r w:rsidRPr="0081271C">
        <w:rPr>
          <w:rFonts w:ascii="Times New Roman" w:hAnsi="Times New Roman" w:cs="Times New Roman"/>
          <w:sz w:val="24"/>
          <w:szCs w:val="24"/>
        </w:rPr>
        <w:t>рофилактика вторичных осложнений при соответствующих нарушениях развития и/или поведения.</w:t>
      </w:r>
    </w:p>
    <w:p w14:paraId="53DA6DFB" w14:textId="77777777" w:rsidR="004F6583" w:rsidRPr="0081271C" w:rsidRDefault="004F6583" w:rsidP="004F6583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Задачи коррекционно-развивающего, </w:t>
      </w:r>
      <w:r w:rsidR="00D30B7C" w:rsidRPr="0081271C">
        <w:rPr>
          <w:rFonts w:ascii="Times New Roman" w:hAnsi="Times New Roman" w:cs="Times New Roman"/>
          <w:sz w:val="24"/>
          <w:szCs w:val="24"/>
        </w:rPr>
        <w:t>компенсирующего обучения:</w:t>
      </w:r>
    </w:p>
    <w:p w14:paraId="7DBA0920" w14:textId="77777777" w:rsidR="00D30B7C" w:rsidRPr="0081271C" w:rsidRDefault="00D30B7C" w:rsidP="00641CDB">
      <w:pPr>
        <w:pStyle w:val="a3"/>
        <w:numPr>
          <w:ilvl w:val="0"/>
          <w:numId w:val="3"/>
        </w:numPr>
        <w:ind w:left="0" w:firstLine="284"/>
        <w:rPr>
          <w:rFonts w:ascii="Times New Roman" w:hAnsi="Times New Roman" w:cs="Times New Roman"/>
          <w:iCs/>
          <w:sz w:val="24"/>
          <w:szCs w:val="24"/>
        </w:rPr>
      </w:pPr>
      <w:r w:rsidRPr="0081271C">
        <w:rPr>
          <w:rFonts w:ascii="Times New Roman" w:hAnsi="Times New Roman" w:cs="Times New Roman"/>
          <w:iCs/>
          <w:sz w:val="24"/>
          <w:szCs w:val="24"/>
        </w:rPr>
        <w:t>Оказание диагностико-консультативной помощи обучающемуся:</w:t>
      </w:r>
    </w:p>
    <w:p w14:paraId="64FD13BF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определения уровня психического (познавательного) и речевого развития обучающегося;</w:t>
      </w:r>
    </w:p>
    <w:p w14:paraId="5BEB81CB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выявление особенностей поведения, черт характера, способностей, интересов и наклонностей обучающегося;</w:t>
      </w:r>
    </w:p>
    <w:p w14:paraId="74DF28CD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разработка индивидуального плана/маршрута обучения, выбор программы/модуля обучения, определение коррекционно-развивающих задач, содержание и сроков коррекционно-развивающей помощи;</w:t>
      </w:r>
    </w:p>
    <w:p w14:paraId="302D3B6E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-определение эффективности реализации программы обучения/развития ребенка;</w:t>
      </w:r>
    </w:p>
    <w:p w14:paraId="524DC7A5" w14:textId="0285D7C4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-оказание квалифицированной и консультативной помощи обучающемуся и его родителям (законным представителям) </w:t>
      </w:r>
      <w:r w:rsidR="0081271C" w:rsidRPr="0081271C">
        <w:rPr>
          <w:rFonts w:ascii="Times New Roman" w:hAnsi="Times New Roman" w:cs="Times New Roman"/>
          <w:sz w:val="24"/>
          <w:szCs w:val="24"/>
        </w:rPr>
        <w:t>с прогнозов</w:t>
      </w:r>
      <w:r w:rsidRPr="0081271C">
        <w:rPr>
          <w:rFonts w:ascii="Times New Roman" w:hAnsi="Times New Roman" w:cs="Times New Roman"/>
          <w:sz w:val="24"/>
          <w:szCs w:val="24"/>
        </w:rPr>
        <w:t xml:space="preserve"> развития ребенка;</w:t>
      </w:r>
    </w:p>
    <w:p w14:paraId="0CF0F93C" w14:textId="5DC3E64F" w:rsidR="00D30B7C" w:rsidRPr="0081271C" w:rsidRDefault="00D30B7C" w:rsidP="00641CDB">
      <w:pPr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81271C">
        <w:rPr>
          <w:rFonts w:ascii="Times New Roman" w:hAnsi="Times New Roman" w:cs="Times New Roman"/>
          <w:iCs/>
          <w:sz w:val="24"/>
          <w:szCs w:val="24"/>
        </w:rPr>
        <w:t xml:space="preserve"> 2. Коррекция и развитие познавательной сферы:</w:t>
      </w:r>
    </w:p>
    <w:p w14:paraId="139622AE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-формирование учебной мотивации и познавательного интереса;</w:t>
      </w:r>
    </w:p>
    <w:p w14:paraId="01BD2350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психических процессов: восприятие, внимание, памяти, мышления;</w:t>
      </w:r>
    </w:p>
    <w:p w14:paraId="50006D15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навыков обучающегося к самостоятельной деятельности (продуктивной, игровой, поисковой, проектной);</w:t>
      </w:r>
    </w:p>
    <w:p w14:paraId="3B65A13D" w14:textId="77777777" w:rsidR="00D30B7C" w:rsidRPr="0081271C" w:rsidRDefault="00D30B7C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расширение знание о себе и окружающем мире.</w:t>
      </w:r>
    </w:p>
    <w:p w14:paraId="44E76D23" w14:textId="21D3F3F0" w:rsidR="00514052" w:rsidRPr="0081271C" w:rsidRDefault="00D30B7C" w:rsidP="00641CDB">
      <w:pPr>
        <w:ind w:firstLine="284"/>
        <w:rPr>
          <w:rFonts w:ascii="Times New Roman" w:hAnsi="Times New Roman" w:cs="Times New Roman"/>
          <w:iCs/>
          <w:sz w:val="24"/>
          <w:szCs w:val="24"/>
        </w:rPr>
      </w:pPr>
      <w:r w:rsidRPr="0081271C">
        <w:rPr>
          <w:rFonts w:ascii="Times New Roman" w:hAnsi="Times New Roman" w:cs="Times New Roman"/>
          <w:iCs/>
          <w:sz w:val="24"/>
          <w:szCs w:val="24"/>
        </w:rPr>
        <w:t xml:space="preserve">3. </w:t>
      </w:r>
      <w:r w:rsidR="00514052" w:rsidRPr="0081271C">
        <w:rPr>
          <w:rFonts w:ascii="Times New Roman" w:hAnsi="Times New Roman" w:cs="Times New Roman"/>
          <w:iCs/>
          <w:sz w:val="24"/>
          <w:szCs w:val="24"/>
        </w:rPr>
        <w:t>Коррекция и развитие речи:</w:t>
      </w:r>
    </w:p>
    <w:p w14:paraId="7D52B898" w14:textId="77777777" w:rsidR="00514052" w:rsidRPr="0081271C" w:rsidRDefault="00514052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формирование правильного звукопроизношения;</w:t>
      </w:r>
    </w:p>
    <w:p w14:paraId="69809A19" w14:textId="77777777" w:rsidR="00514052" w:rsidRPr="0081271C" w:rsidRDefault="00514052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фонематического слуха и восприятия;</w:t>
      </w:r>
    </w:p>
    <w:p w14:paraId="05A4AD18" w14:textId="77777777" w:rsidR="00514052" w:rsidRPr="0081271C" w:rsidRDefault="00514052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-освоение навыков звукового анализа и синтеза, словообразования и словоизменения;</w:t>
      </w:r>
    </w:p>
    <w:p w14:paraId="19911670" w14:textId="77777777" w:rsidR="00514052" w:rsidRPr="0081271C" w:rsidRDefault="00514052" w:rsidP="00641CDB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-расширение словарного запаса;</w:t>
      </w:r>
    </w:p>
    <w:p w14:paraId="6E167A50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-профилактика и коррекция дислексии;</w:t>
      </w:r>
    </w:p>
    <w:p w14:paraId="6F5F2EAB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профилактика и коррекция дисграфии;</w:t>
      </w:r>
    </w:p>
    <w:p w14:paraId="385B1AD3" w14:textId="77777777" w:rsidR="0081271C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преодоление общего недоразвития речи, расширение словарного запаса.</w:t>
      </w:r>
    </w:p>
    <w:p w14:paraId="3B450EE7" w14:textId="1AD73DA6" w:rsidR="00514052" w:rsidRPr="0081271C" w:rsidRDefault="00514052" w:rsidP="00D30B7C">
      <w:pPr>
        <w:rPr>
          <w:rFonts w:ascii="Times New Roman" w:hAnsi="Times New Roman" w:cs="Times New Roman"/>
          <w:iCs/>
          <w:sz w:val="24"/>
          <w:szCs w:val="24"/>
        </w:rPr>
      </w:pPr>
      <w:r w:rsidRPr="0081271C">
        <w:rPr>
          <w:rFonts w:ascii="Times New Roman" w:hAnsi="Times New Roman" w:cs="Times New Roman"/>
          <w:iCs/>
          <w:sz w:val="24"/>
          <w:szCs w:val="24"/>
        </w:rPr>
        <w:t xml:space="preserve"> 4. Коррекция и развитие эмоционально-волевой сферы личности обучающегося:</w:t>
      </w:r>
    </w:p>
    <w:p w14:paraId="63597F98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-формирование позитивного отношения к себе, адекватной самооценки;</w:t>
      </w:r>
    </w:p>
    <w:p w14:paraId="7B80D596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способности осознания своего эмоционального состояния и окружающих;</w:t>
      </w:r>
    </w:p>
    <w:p w14:paraId="188EE6DD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-формирование навыков адекватного выражения эмоций;</w:t>
      </w:r>
    </w:p>
    <w:p w14:paraId="3D3B5A11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-обучение приемам саморегуляции;</w:t>
      </w:r>
    </w:p>
    <w:p w14:paraId="28FB1758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способности к эмпатии и сопереживанию;</w:t>
      </w:r>
    </w:p>
    <w:p w14:paraId="43BB444A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-развитие произвольной регуляции деятельности и поведения обучающихся;</w:t>
      </w:r>
    </w:p>
    <w:p w14:paraId="0237A301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-психокоррекция агрессивного и других форм дезадаптивного поведения.</w:t>
      </w:r>
    </w:p>
    <w:p w14:paraId="2B7501DB" w14:textId="4E64CF5D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5. Содействие всесторонней социализации ребенка через максимальное развитие познавательной деятельности обучающегося. Подготовка его к посещению детского сада/школы.</w:t>
      </w:r>
    </w:p>
    <w:p w14:paraId="7E93DD8D" w14:textId="77777777" w:rsidR="00514052" w:rsidRPr="0081271C" w:rsidRDefault="00514052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Основные </w:t>
      </w:r>
      <w:r w:rsidR="002E58A3" w:rsidRPr="0081271C">
        <w:rPr>
          <w:rFonts w:ascii="Times New Roman" w:hAnsi="Times New Roman" w:cs="Times New Roman"/>
          <w:sz w:val="24"/>
          <w:szCs w:val="24"/>
        </w:rPr>
        <w:t>цель и задачи общеразвивающего обучения (профилактического направления)</w:t>
      </w:r>
    </w:p>
    <w:p w14:paraId="09A7578C" w14:textId="77777777" w:rsidR="002E58A3" w:rsidRPr="0081271C" w:rsidRDefault="002E58A3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Цель: Создание условий для формирования социально-адаптивной личности ребенка через психологическое, этико-семейное просвещение и социально-психологическое сопровождение личностного роста обучающихся.</w:t>
      </w:r>
    </w:p>
    <w:p w14:paraId="73D649EF" w14:textId="77777777" w:rsidR="002E58A3" w:rsidRPr="0081271C" w:rsidRDefault="002E58A3" w:rsidP="00D30B7C">
      <w:pPr>
        <w:rPr>
          <w:rFonts w:ascii="Times New Roman" w:hAnsi="Times New Roman" w:cs="Times New Roman"/>
          <w:i/>
          <w:sz w:val="24"/>
          <w:szCs w:val="24"/>
        </w:rPr>
      </w:pPr>
      <w:r w:rsidRPr="0081271C">
        <w:rPr>
          <w:rFonts w:ascii="Times New Roman" w:hAnsi="Times New Roman" w:cs="Times New Roman"/>
          <w:i/>
          <w:sz w:val="24"/>
          <w:szCs w:val="24"/>
        </w:rPr>
        <w:t>Задачи по формированию навыков и социальных умений у обучающихся:</w:t>
      </w:r>
    </w:p>
    <w:p w14:paraId="7EDF38E0" w14:textId="3CDAA371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первичных умений анализировать любую социальную ситуацию</w:t>
      </w:r>
    </w:p>
    <w:p w14:paraId="5495EEAC" w14:textId="056A34A8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осознанного отношения к выбору своего решения.</w:t>
      </w:r>
    </w:p>
    <w:p w14:paraId="16F21BB9" w14:textId="297D1E49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Принятие на себя личной ответственности за свое решение.</w:t>
      </w:r>
    </w:p>
    <w:p w14:paraId="611E3683" w14:textId="592BF316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Обучение конструктивным способам разрешения конфликта.</w:t>
      </w:r>
    </w:p>
    <w:p w14:paraId="5F1E232B" w14:textId="3B6E18E9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умения выражать свои негативные эмоции в социально-приемлемой форме.</w:t>
      </w:r>
    </w:p>
    <w:p w14:paraId="223811D3" w14:textId="1E7E72C6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Развитие навыков рефлексии и само</w:t>
      </w:r>
      <w:r w:rsidR="0085649C" w:rsidRPr="0081271C">
        <w:rPr>
          <w:rFonts w:ascii="Times New Roman" w:hAnsi="Times New Roman" w:cs="Times New Roman"/>
          <w:sz w:val="24"/>
          <w:szCs w:val="24"/>
        </w:rPr>
        <w:t>а</w:t>
      </w:r>
      <w:r w:rsidRPr="0081271C">
        <w:rPr>
          <w:rFonts w:ascii="Times New Roman" w:hAnsi="Times New Roman" w:cs="Times New Roman"/>
          <w:sz w:val="24"/>
          <w:szCs w:val="24"/>
        </w:rPr>
        <w:t>нализа.</w:t>
      </w:r>
    </w:p>
    <w:p w14:paraId="5C108007" w14:textId="3172CD76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навыков эмоциональной поведенческой саморегуляции.</w:t>
      </w:r>
    </w:p>
    <w:p w14:paraId="000C651D" w14:textId="77777777" w:rsidR="002E58A3" w:rsidRPr="0081271C" w:rsidRDefault="002E58A3" w:rsidP="0081271C">
      <w:pPr>
        <w:rPr>
          <w:rFonts w:ascii="Times New Roman" w:hAnsi="Times New Roman" w:cs="Times New Roman"/>
          <w:i/>
          <w:sz w:val="24"/>
          <w:szCs w:val="24"/>
        </w:rPr>
      </w:pPr>
      <w:r w:rsidRPr="0081271C">
        <w:rPr>
          <w:rFonts w:ascii="Times New Roman" w:hAnsi="Times New Roman" w:cs="Times New Roman"/>
          <w:i/>
          <w:sz w:val="24"/>
          <w:szCs w:val="24"/>
        </w:rPr>
        <w:t>Задачи по формированию навыков здорового образа жизни:</w:t>
      </w:r>
    </w:p>
    <w:p w14:paraId="768FB178" w14:textId="275B47A1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и потребности в здоровом образе жизни.</w:t>
      </w:r>
    </w:p>
    <w:p w14:paraId="019841AF" w14:textId="1637739C" w:rsidR="002E58A3" w:rsidRPr="0081271C" w:rsidRDefault="002E58A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Повышение устойчивости к негативным влияниям среды.</w:t>
      </w:r>
    </w:p>
    <w:p w14:paraId="491C85DB" w14:textId="3166C130" w:rsidR="002E58A3" w:rsidRPr="0081271C" w:rsidRDefault="00DF15F3" w:rsidP="0081271C">
      <w:pPr>
        <w:pStyle w:val="a3"/>
        <w:numPr>
          <w:ilvl w:val="0"/>
          <w:numId w:val="1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Формирование стойкого негативного отношения к употреблению ПАВ.</w:t>
      </w:r>
    </w:p>
    <w:p w14:paraId="6647EDA3" w14:textId="77777777" w:rsidR="00DF15F3" w:rsidRPr="0081271C" w:rsidRDefault="00DF15F3" w:rsidP="00D30B7C">
      <w:pPr>
        <w:rPr>
          <w:rFonts w:ascii="Times New Roman" w:hAnsi="Times New Roman" w:cs="Times New Roman"/>
          <w:i/>
          <w:sz w:val="24"/>
          <w:szCs w:val="24"/>
        </w:rPr>
      </w:pPr>
      <w:r w:rsidRPr="0081271C">
        <w:rPr>
          <w:rFonts w:ascii="Times New Roman" w:hAnsi="Times New Roman" w:cs="Times New Roman"/>
          <w:i/>
          <w:sz w:val="24"/>
          <w:szCs w:val="24"/>
        </w:rPr>
        <w:t>Задачи психологического просвещения педагогов:</w:t>
      </w:r>
    </w:p>
    <w:p w14:paraId="70746BAA" w14:textId="77777777" w:rsidR="00DF15F3" w:rsidRPr="0081271C" w:rsidRDefault="00DF15F3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  Повышение психической компетентности педагогов через специальные психологические занятия (мини-тренинги, практикумы, семинары).</w:t>
      </w:r>
    </w:p>
    <w:p w14:paraId="3D5356B6" w14:textId="77777777" w:rsidR="00DF15F3" w:rsidRPr="0081271C" w:rsidRDefault="00DF15F3" w:rsidP="00D30B7C">
      <w:pPr>
        <w:rPr>
          <w:rFonts w:ascii="Times New Roman" w:hAnsi="Times New Roman" w:cs="Times New Roman"/>
          <w:i/>
          <w:sz w:val="24"/>
          <w:szCs w:val="24"/>
        </w:rPr>
      </w:pPr>
      <w:r w:rsidRPr="0081271C">
        <w:rPr>
          <w:rFonts w:ascii="Times New Roman" w:hAnsi="Times New Roman" w:cs="Times New Roman"/>
          <w:i/>
          <w:sz w:val="24"/>
          <w:szCs w:val="24"/>
        </w:rPr>
        <w:t>Задачи этико-семейного просвещения детей и взрослых:</w:t>
      </w:r>
    </w:p>
    <w:p w14:paraId="41326AFE" w14:textId="7ED033A1" w:rsidR="00DF15F3" w:rsidRPr="0081271C" w:rsidRDefault="00DF15F3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  Повышения уровня компетентности родителей </w:t>
      </w:r>
      <w:r w:rsidR="0081271C" w:rsidRPr="0081271C">
        <w:rPr>
          <w:rFonts w:ascii="Times New Roman" w:hAnsi="Times New Roman" w:cs="Times New Roman"/>
          <w:sz w:val="24"/>
          <w:szCs w:val="24"/>
        </w:rPr>
        <w:t>(законных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представителей) по вопросам возрастного развития детей, внутрисемейных и детско-родительских взаимоотношений.</w:t>
      </w:r>
    </w:p>
    <w:p w14:paraId="463F7B2C" w14:textId="77777777" w:rsidR="00DF15F3" w:rsidRPr="0081271C" w:rsidRDefault="00DF15F3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  Развитие коррекция детско-родительский отношений; формирование осознанной семейно-ролевой позиции у детей и взрослых.</w:t>
      </w:r>
    </w:p>
    <w:p w14:paraId="0C652C37" w14:textId="77777777" w:rsidR="00DF15F3" w:rsidRPr="0081271C" w:rsidRDefault="00DF15F3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  Выработка умений и навыков конструктивного решения кризисных ситуаций в семье и деаде «ребенок-взрослый».</w:t>
      </w:r>
    </w:p>
    <w:p w14:paraId="205DFCAB" w14:textId="77777777" w:rsidR="00DF15F3" w:rsidRPr="0081271C" w:rsidRDefault="00DF15F3" w:rsidP="00D30B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>1.6. Планируемые результаты</w:t>
      </w:r>
    </w:p>
    <w:p w14:paraId="50B2F8EC" w14:textId="77777777" w:rsidR="00DF15F3" w:rsidRPr="0081271C" w:rsidRDefault="00AB3620" w:rsidP="0081271C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В результате комплексного и индивидуально-ориентированного подхода в реализации программы, предполагается. Что обучающиеся приобретут следующие личностные качества и навыки:</w:t>
      </w:r>
    </w:p>
    <w:p w14:paraId="7D04568A" w14:textId="77777777" w:rsidR="00AB3620" w:rsidRPr="0081271C" w:rsidRDefault="00AB3620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положительная динамика познавательного и речевого развития; развитие мелкой и крупной моторики; развитие интеллектуальной сферы, накопление знаний и социального опыта; развитие образного мышления. Воображения, творческих способностей, словесно-логического мышления; овладение средствами познавательной деятельности (сравнение, анализ, классификация, обобщения, схематизация, моделирование); умение выделить задачи из общего контекста деятельности; осознание и обобщение способов решения, планирования и контроля; расширение кругозора- представления о мире людей, вещей и природе и т. д. </w:t>
      </w:r>
    </w:p>
    <w:p w14:paraId="2A78E00C" w14:textId="77777777" w:rsidR="00AB3620" w:rsidRPr="0081271C" w:rsidRDefault="00AB3620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-определить уровень произвольности поведения; продуктивное развитие эмоционально-волевой и поведенческих сфер;</w:t>
      </w:r>
    </w:p>
    <w:p w14:paraId="7A380632" w14:textId="77777777" w:rsidR="00AB3620" w:rsidRPr="0081271C" w:rsidRDefault="00AB3620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сформированность коммуникативных навыков, адекватной самооценки, познавательной, учебной и социальной мотивации; повышение активности, самостоятельности, инициативности, ответственности умения слушать</w:t>
      </w:r>
      <w:r w:rsidR="00821B7C" w:rsidRPr="0081271C">
        <w:rPr>
          <w:rFonts w:ascii="Times New Roman" w:hAnsi="Times New Roman" w:cs="Times New Roman"/>
          <w:sz w:val="24"/>
          <w:szCs w:val="24"/>
        </w:rPr>
        <w:t>, руководствоваться правилами, работать в группе;</w:t>
      </w:r>
    </w:p>
    <w:p w14:paraId="5252A433" w14:textId="77777777" w:rsidR="00821B7C" w:rsidRPr="0081271C" w:rsidRDefault="00821B7C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самосознание, морально-нравственное развитие; повышение устойчивости к негативным к негативным влияниям, формирование стойкого негативного отношения к ПАВ и формирование потребности в здоровом образе жизни; повышение коммуникативной культуры детей и подростков;</w:t>
      </w:r>
    </w:p>
    <w:p w14:paraId="47721211" w14:textId="77777777" w:rsidR="00821B7C" w:rsidRPr="0081271C" w:rsidRDefault="00821B7C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повышение психической компетентности детей и подростков (понимание себя, своего внутреннего мира, своих ролей в семье, школе, государстве);</w:t>
      </w:r>
    </w:p>
    <w:p w14:paraId="7E2BF256" w14:textId="77777777" w:rsidR="00821B7C" w:rsidRPr="0081271C" w:rsidRDefault="00821B7C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повышение познавательной активности и общих способностей к учению; умение ответственно и осознано делать свой выбор профессиональный и личностный;</w:t>
      </w:r>
    </w:p>
    <w:p w14:paraId="76FCB71D" w14:textId="77777777" w:rsidR="00821B7C" w:rsidRPr="0081271C" w:rsidRDefault="00821B7C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повышение родительской компетентности в вопросах развития, обучения и воспитания детей, в том числе детей с ОВЗ, детей-инвалидов.</w:t>
      </w:r>
    </w:p>
    <w:p w14:paraId="5809C6B3" w14:textId="77777777" w:rsidR="00821B7C" w:rsidRPr="0081271C" w:rsidRDefault="00821B7C" w:rsidP="00D30B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271C">
        <w:rPr>
          <w:rFonts w:ascii="Times New Roman" w:hAnsi="Times New Roman" w:cs="Times New Roman"/>
          <w:b/>
          <w:bCs/>
          <w:sz w:val="24"/>
          <w:szCs w:val="24"/>
        </w:rPr>
        <w:t>1.7. Система оценки достижения планируемых результатов освоения.</w:t>
      </w:r>
    </w:p>
    <w:p w14:paraId="0A18A1EA" w14:textId="77777777" w:rsidR="00821B7C" w:rsidRPr="0081271C" w:rsidRDefault="00821B7C" w:rsidP="0081271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Система оценивания предполагает </w:t>
      </w:r>
      <w:r w:rsidR="00110B1D" w:rsidRPr="0081271C">
        <w:rPr>
          <w:rFonts w:ascii="Times New Roman" w:hAnsi="Times New Roman" w:cs="Times New Roman"/>
          <w:sz w:val="24"/>
          <w:szCs w:val="24"/>
        </w:rPr>
        <w:t>оценивание личных результатов обучающихся и их динамики. Личностные результаты не подлежат итоговой оценке, в связи с этим при оценке результатов освоения дополнительных (общеразвивающих) программ используется система безотметочного оценивания.</w:t>
      </w:r>
    </w:p>
    <w:p w14:paraId="6E083C29" w14:textId="39419016" w:rsidR="00110B1D" w:rsidRPr="0081271C" w:rsidRDefault="00110B1D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Система оценки включает в себя как внешнюю оценку, так и внутреннюю, построенные на одной и той же содержательной и критериальной основе.</w:t>
      </w:r>
    </w:p>
    <w:p w14:paraId="4CF8ECE7" w14:textId="23418040" w:rsidR="00110B1D" w:rsidRPr="0081271C" w:rsidRDefault="00110B1D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Внешняя оценка – оценка, которая проводится внешними по отношению к ППМС-Центру службами. Уполномоченными вести оценочную деятельность.  Предметом оценки в этом случае является не прогресс развития обучающегося, а эффективность образовательной деятельности ППМС-Центра.</w:t>
      </w:r>
    </w:p>
    <w:p w14:paraId="04A52513" w14:textId="4B5ED0EA" w:rsidR="00110B1D" w:rsidRPr="0081271C" w:rsidRDefault="00110B1D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Внутренняя оценка – это оценка, осуществляемая обучающимися, педагогами, администрацией ППМС-Центра. Она выражается в результатах с</w:t>
      </w:r>
      <w:r w:rsidR="002F0CB1" w:rsidRPr="0081271C">
        <w:rPr>
          <w:rFonts w:ascii="Times New Roman" w:hAnsi="Times New Roman" w:cs="Times New Roman"/>
          <w:sz w:val="24"/>
          <w:szCs w:val="24"/>
        </w:rPr>
        <w:t>амо</w:t>
      </w:r>
      <w:r w:rsidRPr="0081271C">
        <w:rPr>
          <w:rFonts w:ascii="Times New Roman" w:hAnsi="Times New Roman" w:cs="Times New Roman"/>
          <w:sz w:val="24"/>
          <w:szCs w:val="24"/>
        </w:rPr>
        <w:t>оценки обучающихся, в результатах проводимой специалистами ААМС-Центра диагностики, наблюдений. Внутренняя оценка обеспечивает положительную</w:t>
      </w:r>
      <w:r w:rsidR="002F0CB1" w:rsidRPr="0081271C">
        <w:rPr>
          <w:rFonts w:ascii="Times New Roman" w:hAnsi="Times New Roman" w:cs="Times New Roman"/>
          <w:sz w:val="24"/>
          <w:szCs w:val="24"/>
        </w:rPr>
        <w:t xml:space="preserve"> мотивацию, ориентирует на успех, отмечает даже незначительные продвижения, поощряет обучающихся, отмечает сильные стороны, позволяет продвигаться в собственном темпе и т.д.</w:t>
      </w:r>
    </w:p>
    <w:p w14:paraId="4E8C047F" w14:textId="0F817CF3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Внутренняя оценка включает разнообразные методы оценивания:</w:t>
      </w:r>
    </w:p>
    <w:p w14:paraId="6C95579F" w14:textId="5D208424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Наблюдение за определенными аспектами деятельности обучающихся или их продвижении в обучении;</w:t>
      </w:r>
    </w:p>
    <w:p w14:paraId="384F66A6" w14:textId="437A4619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Оценка процесса выполнения обучающимся различного рода заданий, выполняемых ими как индивидуально, так и в группе;</w:t>
      </w:r>
    </w:p>
    <w:p w14:paraId="5921B9C2" w14:textId="15BA0148" w:rsidR="002F0CB1" w:rsidRPr="0081271C" w:rsidRDefault="0085649C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2F0CB1" w:rsidRPr="0081271C">
        <w:rPr>
          <w:rFonts w:ascii="Times New Roman" w:hAnsi="Times New Roman" w:cs="Times New Roman"/>
          <w:sz w:val="24"/>
          <w:szCs w:val="24"/>
        </w:rPr>
        <w:t>Тестирование, анкетирование;</w:t>
      </w:r>
    </w:p>
    <w:p w14:paraId="7DE01DF1" w14:textId="73F83FF1" w:rsidR="002F0CB1" w:rsidRPr="0081271C" w:rsidRDefault="0085649C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2F0CB1" w:rsidRPr="0081271C">
        <w:rPr>
          <w:rFonts w:ascii="Times New Roman" w:hAnsi="Times New Roman" w:cs="Times New Roman"/>
          <w:sz w:val="24"/>
          <w:szCs w:val="24"/>
        </w:rPr>
        <w:t>Диагностика с помощью соответственных методик;</w:t>
      </w:r>
    </w:p>
    <w:p w14:paraId="19E997EC" w14:textId="321C0C92" w:rsidR="002F0CB1" w:rsidRPr="0081271C" w:rsidRDefault="0085649C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2F0CB1" w:rsidRPr="0081271C">
        <w:rPr>
          <w:rFonts w:ascii="Times New Roman" w:hAnsi="Times New Roman" w:cs="Times New Roman"/>
          <w:sz w:val="24"/>
          <w:szCs w:val="24"/>
        </w:rPr>
        <w:t>Оценка результатов рефлексии учащихся (анкет обратной связи и т.д.);</w:t>
      </w:r>
    </w:p>
    <w:p w14:paraId="3175E578" w14:textId="1F57E6C4" w:rsidR="002F0CB1" w:rsidRPr="0081271C" w:rsidRDefault="0085649C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2F0CB1" w:rsidRPr="0081271C">
        <w:rPr>
          <w:rFonts w:ascii="Times New Roman" w:hAnsi="Times New Roman" w:cs="Times New Roman"/>
          <w:sz w:val="24"/>
          <w:szCs w:val="24"/>
        </w:rPr>
        <w:t>Портфолио обучающихся.</w:t>
      </w:r>
    </w:p>
    <w:p w14:paraId="12F0F0EE" w14:textId="18AF0D40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В соответствии с этим для оценки эффективности коррекционно-развивающих учебных программ/модулей, входящих в состав образовательной программы, используются показатели динамики: </w:t>
      </w:r>
    </w:p>
    <w:p w14:paraId="4057A71D" w14:textId="77777777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высших психических процессов;</w:t>
      </w:r>
    </w:p>
    <w:p w14:paraId="7DB2D667" w14:textId="0A3CB211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 xml:space="preserve">речевого развития; </w:t>
      </w:r>
    </w:p>
    <w:p w14:paraId="50D82993" w14:textId="5587E6E1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развитие эмоциональной сферы;</w:t>
      </w:r>
    </w:p>
    <w:p w14:paraId="0FBFC57F" w14:textId="59B12220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развитие волевых качеств личности;</w:t>
      </w:r>
    </w:p>
    <w:p w14:paraId="4B084B7D" w14:textId="6439C114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с</w:t>
      </w:r>
      <w:r w:rsidR="0081271C">
        <w:rPr>
          <w:rFonts w:ascii="Times New Roman" w:hAnsi="Times New Roman" w:cs="Times New Roman"/>
          <w:sz w:val="24"/>
          <w:szCs w:val="24"/>
        </w:rPr>
        <w:t>амооценка</w:t>
      </w:r>
      <w:r w:rsidRPr="0081271C">
        <w:rPr>
          <w:rFonts w:ascii="Times New Roman" w:hAnsi="Times New Roman" w:cs="Times New Roman"/>
          <w:sz w:val="24"/>
          <w:szCs w:val="24"/>
        </w:rPr>
        <w:t xml:space="preserve"> детей и подростков;</w:t>
      </w:r>
    </w:p>
    <w:p w14:paraId="1844D6A6" w14:textId="16B11427" w:rsidR="002F0CB1" w:rsidRPr="0081271C" w:rsidRDefault="002F0CB1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475886" w:rsidRPr="0081271C">
        <w:rPr>
          <w:rFonts w:ascii="Times New Roman" w:hAnsi="Times New Roman" w:cs="Times New Roman"/>
          <w:sz w:val="24"/>
          <w:szCs w:val="24"/>
        </w:rPr>
        <w:t>индивидуальных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псих</w:t>
      </w:r>
      <w:r w:rsidR="00475886" w:rsidRPr="0081271C">
        <w:rPr>
          <w:rFonts w:ascii="Times New Roman" w:hAnsi="Times New Roman" w:cs="Times New Roman"/>
          <w:sz w:val="24"/>
          <w:szCs w:val="24"/>
        </w:rPr>
        <w:t>ологических</w:t>
      </w:r>
      <w:r w:rsidRPr="0081271C">
        <w:rPr>
          <w:rFonts w:ascii="Times New Roman" w:hAnsi="Times New Roman" w:cs="Times New Roman"/>
          <w:sz w:val="24"/>
          <w:szCs w:val="24"/>
        </w:rPr>
        <w:t xml:space="preserve"> харак</w:t>
      </w:r>
      <w:r w:rsidR="00475886" w:rsidRPr="0081271C">
        <w:rPr>
          <w:rFonts w:ascii="Times New Roman" w:hAnsi="Times New Roman" w:cs="Times New Roman"/>
          <w:sz w:val="24"/>
          <w:szCs w:val="24"/>
        </w:rPr>
        <w:t>те</w:t>
      </w:r>
      <w:r w:rsidRPr="0081271C">
        <w:rPr>
          <w:rFonts w:ascii="Times New Roman" w:hAnsi="Times New Roman" w:cs="Times New Roman"/>
          <w:sz w:val="24"/>
          <w:szCs w:val="24"/>
        </w:rPr>
        <w:t>ристик</w:t>
      </w:r>
      <w:r w:rsidR="00475886" w:rsidRPr="0081271C">
        <w:rPr>
          <w:rFonts w:ascii="Times New Roman" w:hAnsi="Times New Roman" w:cs="Times New Roman"/>
          <w:sz w:val="24"/>
          <w:szCs w:val="24"/>
        </w:rPr>
        <w:t xml:space="preserve"> по результатам социально-психологических исследований;</w:t>
      </w:r>
    </w:p>
    <w:p w14:paraId="23EB68C9" w14:textId="225EE79F" w:rsidR="00475886" w:rsidRPr="0081271C" w:rsidRDefault="00475886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уровня развития адаптационных навыков учащихся;</w:t>
      </w:r>
    </w:p>
    <w:p w14:paraId="191FAFA1" w14:textId="14A372B6" w:rsidR="00475886" w:rsidRPr="0081271C" w:rsidRDefault="00475886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личные социальные достижения учащихся.</w:t>
      </w:r>
    </w:p>
    <w:p w14:paraId="6FA16756" w14:textId="5D746D7B" w:rsidR="00475886" w:rsidRPr="0081271C" w:rsidRDefault="00475886" w:rsidP="0081271C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Более подробно критерии оценки эффективности ОП указаны в  рабочих программах, входящих в ее состав.</w:t>
      </w:r>
    </w:p>
    <w:p w14:paraId="0E480882" w14:textId="77777777" w:rsidR="008676A0" w:rsidRDefault="00414B58" w:rsidP="00D30B7C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</w:p>
    <w:p w14:paraId="195F2659" w14:textId="77777777" w:rsidR="008676A0" w:rsidRDefault="008676A0" w:rsidP="00D30B7C">
      <w:pPr>
        <w:rPr>
          <w:rFonts w:ascii="Times New Roman" w:hAnsi="Times New Roman" w:cs="Times New Roman"/>
          <w:sz w:val="24"/>
          <w:szCs w:val="24"/>
        </w:rPr>
      </w:pPr>
    </w:p>
    <w:p w14:paraId="1E0642C2" w14:textId="7C7B1846" w:rsidR="00414B58" w:rsidRPr="0081271C" w:rsidRDefault="00414B58" w:rsidP="00D30B7C">
      <w:pPr>
        <w:rPr>
          <w:rFonts w:ascii="Times New Roman" w:hAnsi="Times New Roman" w:cs="Times New Roman"/>
          <w:b/>
          <w:sz w:val="24"/>
          <w:szCs w:val="24"/>
        </w:rPr>
      </w:pPr>
      <w:r w:rsidRPr="0081271C">
        <w:rPr>
          <w:rFonts w:ascii="Times New Roman" w:hAnsi="Times New Roman" w:cs="Times New Roman"/>
          <w:b/>
          <w:sz w:val="24"/>
          <w:szCs w:val="24"/>
        </w:rPr>
        <w:t>Показатели эффективности Образовательной программы будут являться:</w:t>
      </w:r>
    </w:p>
    <w:p w14:paraId="713BD155" w14:textId="5B23D891" w:rsidR="00414B58" w:rsidRPr="008676A0" w:rsidRDefault="00414B58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 xml:space="preserve">сохранение или увеличение количества семей и детей, обратившихся в центр </w:t>
      </w:r>
      <w:r w:rsidR="008676A0" w:rsidRPr="008676A0">
        <w:rPr>
          <w:rFonts w:ascii="Times New Roman" w:hAnsi="Times New Roman" w:cs="Times New Roman"/>
          <w:sz w:val="24"/>
          <w:szCs w:val="24"/>
        </w:rPr>
        <w:t>для получения</w:t>
      </w:r>
      <w:r w:rsidRPr="008676A0">
        <w:rPr>
          <w:rFonts w:ascii="Times New Roman" w:hAnsi="Times New Roman" w:cs="Times New Roman"/>
          <w:sz w:val="24"/>
          <w:szCs w:val="24"/>
        </w:rPr>
        <w:t xml:space="preserve"> ППМС-помощи, образовательных учреждений, заключивших договоры о </w:t>
      </w:r>
      <w:r w:rsidR="008676A0" w:rsidRPr="008676A0">
        <w:rPr>
          <w:rFonts w:ascii="Times New Roman" w:hAnsi="Times New Roman" w:cs="Times New Roman"/>
          <w:sz w:val="24"/>
          <w:szCs w:val="24"/>
        </w:rPr>
        <w:t>сотрудничестве с</w:t>
      </w:r>
      <w:r w:rsidRPr="008676A0">
        <w:rPr>
          <w:rFonts w:ascii="Times New Roman" w:hAnsi="Times New Roman" w:cs="Times New Roman"/>
          <w:sz w:val="24"/>
          <w:szCs w:val="24"/>
        </w:rPr>
        <w:t xml:space="preserve"> центром;</w:t>
      </w:r>
    </w:p>
    <w:p w14:paraId="1EDAA750" w14:textId="4231321D" w:rsidR="00414B58" w:rsidRPr="008676A0" w:rsidRDefault="00414B58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проведение групповых и индивидуальных занятий в соответствии с утвержденными общеразвивающими программами;</w:t>
      </w:r>
    </w:p>
    <w:p w14:paraId="45515E3C" w14:textId="745C5687" w:rsidR="00414B58" w:rsidRPr="008676A0" w:rsidRDefault="00414B58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положительная динамика показателей психического развития у детей и подростков, осваивавших дополнительные общеразвивающие программы в Центре (по результатам диагностики входящей, динамической, итоговой);</w:t>
      </w:r>
    </w:p>
    <w:p w14:paraId="5D990A26" w14:textId="15706AA3" w:rsidR="00414B58" w:rsidRPr="008676A0" w:rsidRDefault="00414B58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удовлетворенность семей, педагогов, администрации образовательных учреждений, представителей других организаций качеством работы Центра (анкетирование, опрос);</w:t>
      </w:r>
    </w:p>
    <w:p w14:paraId="5327324A" w14:textId="14B7B0C8" w:rsidR="00110B1D" w:rsidRPr="008676A0" w:rsidRDefault="00414B58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разработка новых модулей образовательной программы, учитывающей запрос насел</w:t>
      </w:r>
      <w:r w:rsidR="0006114D" w:rsidRPr="008676A0">
        <w:rPr>
          <w:rFonts w:ascii="Times New Roman" w:hAnsi="Times New Roman" w:cs="Times New Roman"/>
          <w:sz w:val="24"/>
          <w:szCs w:val="24"/>
        </w:rPr>
        <w:t>е</w:t>
      </w:r>
      <w:r w:rsidRPr="008676A0">
        <w:rPr>
          <w:rFonts w:ascii="Times New Roman" w:hAnsi="Times New Roman" w:cs="Times New Roman"/>
          <w:sz w:val="24"/>
          <w:szCs w:val="24"/>
        </w:rPr>
        <w:t>ния</w:t>
      </w:r>
      <w:r w:rsidR="0006114D" w:rsidRPr="008676A0">
        <w:rPr>
          <w:rFonts w:ascii="Times New Roman" w:hAnsi="Times New Roman" w:cs="Times New Roman"/>
          <w:sz w:val="24"/>
          <w:szCs w:val="24"/>
        </w:rPr>
        <w:t>. Образовательные потребности и индивидуальные особенности обучаемых;</w:t>
      </w:r>
    </w:p>
    <w:p w14:paraId="21C11C99" w14:textId="660599A8" w:rsidR="0006114D" w:rsidRPr="008676A0" w:rsidRDefault="0006114D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положительная ежегодная динамика обобщающих количественных и качественных результатов диагностической. Консультационной и просветительской деятельности;</w:t>
      </w:r>
    </w:p>
    <w:p w14:paraId="0872D9A6" w14:textId="7FE4BA4A" w:rsidR="0006114D" w:rsidRPr="008676A0" w:rsidRDefault="0006114D" w:rsidP="004E52A0">
      <w:pPr>
        <w:pStyle w:val="a3"/>
        <w:numPr>
          <w:ilvl w:val="0"/>
          <w:numId w:val="1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676A0">
        <w:rPr>
          <w:rFonts w:ascii="Times New Roman" w:hAnsi="Times New Roman" w:cs="Times New Roman"/>
          <w:sz w:val="24"/>
          <w:szCs w:val="24"/>
        </w:rPr>
        <w:t>соответствие содержания и формы занятий принципам деятельности Центра ( по результатам мониторинга и тематических проверок).</w:t>
      </w:r>
    </w:p>
    <w:p w14:paraId="39147465" w14:textId="77777777" w:rsidR="0006114D" w:rsidRPr="0081271C" w:rsidRDefault="0006114D" w:rsidP="00D30B7C">
      <w:pPr>
        <w:rPr>
          <w:rFonts w:ascii="Times New Roman" w:hAnsi="Times New Roman" w:cs="Times New Roman"/>
          <w:b/>
          <w:sz w:val="24"/>
          <w:szCs w:val="24"/>
        </w:rPr>
      </w:pPr>
      <w:r w:rsidRPr="0081271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1271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1271C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14:paraId="60C21E48" w14:textId="17348678" w:rsidR="00821B7C" w:rsidRPr="0081271C" w:rsidRDefault="0006114D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2.1. </w:t>
      </w:r>
      <w:r w:rsidR="007716E0" w:rsidRPr="0081271C">
        <w:rPr>
          <w:rFonts w:ascii="Times New Roman" w:hAnsi="Times New Roman" w:cs="Times New Roman"/>
          <w:sz w:val="24"/>
          <w:szCs w:val="24"/>
        </w:rPr>
        <w:t>Объем и содержание образовательной программы</w:t>
      </w:r>
    </w:p>
    <w:p w14:paraId="121096F6" w14:textId="55175BCB" w:rsidR="007716E0" w:rsidRPr="0081271C" w:rsidRDefault="007716E0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центре регламентируется годовым календарным графиком, учебным планом и расписанием занятий, разрабатываемыми и утвержденными Центром самостоятельно с учетом запроса родителей, (законных представителей) и запроса образовательных организаций.</w:t>
      </w:r>
    </w:p>
    <w:p w14:paraId="217C16F0" w14:textId="4A66A547" w:rsidR="007716E0" w:rsidRPr="0081271C" w:rsidRDefault="007716E0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На обучение принимаются </w:t>
      </w:r>
      <w:r w:rsidR="00A04238" w:rsidRPr="0081271C">
        <w:rPr>
          <w:rFonts w:ascii="Times New Roman" w:hAnsi="Times New Roman" w:cs="Times New Roman"/>
          <w:sz w:val="24"/>
          <w:szCs w:val="24"/>
        </w:rPr>
        <w:t>дети,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обратившиеся за помощью самостоятельно, по инициативе родителей (законных представителей), направленные образовательными организациями, учреждениями здравоохранения, с согласия родителей (законных представителей).</w:t>
      </w:r>
    </w:p>
    <w:p w14:paraId="3088B82D" w14:textId="5CA3E1DD" w:rsidR="007716E0" w:rsidRPr="0081271C" w:rsidRDefault="007716E0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Обучение детей в Центре ведется в соответствии с рекомендациями психолого-медико-педагогической комиссии (ПМПК), индивидуальной программы реабилитации и абилитации (ИПРА), по результатам комплексного психолого-медико-педагогического обследования специалистами Центра.</w:t>
      </w:r>
    </w:p>
    <w:p w14:paraId="080E58AA" w14:textId="161CC982" w:rsidR="007716E0" w:rsidRPr="0081271C" w:rsidRDefault="007716E0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Образовательная программа реализуется в трех сферах (раздел ПО);</w:t>
      </w:r>
    </w:p>
    <w:p w14:paraId="296C1BB8" w14:textId="77777777" w:rsidR="007716E0" w:rsidRPr="0081271C" w:rsidRDefault="007716E0" w:rsidP="008676A0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Дефектология</w:t>
      </w:r>
    </w:p>
    <w:p w14:paraId="337030E5" w14:textId="77777777" w:rsidR="007716E0" w:rsidRPr="0081271C" w:rsidRDefault="007716E0" w:rsidP="008676A0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Логопедия</w:t>
      </w:r>
    </w:p>
    <w:p w14:paraId="72108CDE" w14:textId="77777777" w:rsidR="007716E0" w:rsidRPr="0081271C" w:rsidRDefault="007716E0" w:rsidP="008676A0">
      <w:pPr>
        <w:pStyle w:val="a3"/>
        <w:numPr>
          <w:ilvl w:val="0"/>
          <w:numId w:val="19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Психология и социальная педагогика.</w:t>
      </w:r>
    </w:p>
    <w:p w14:paraId="7FF90C04" w14:textId="77777777" w:rsidR="007716E0" w:rsidRPr="0081271C" w:rsidRDefault="007716E0" w:rsidP="008676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Каждый раздел программы пред</w:t>
      </w:r>
      <w:r w:rsidR="00304CF4" w:rsidRPr="0081271C">
        <w:rPr>
          <w:rFonts w:ascii="Times New Roman" w:hAnsi="Times New Roman" w:cs="Times New Roman"/>
          <w:sz w:val="24"/>
          <w:szCs w:val="24"/>
        </w:rPr>
        <w:t>с</w:t>
      </w:r>
      <w:r w:rsidRPr="0081271C">
        <w:rPr>
          <w:rFonts w:ascii="Times New Roman" w:hAnsi="Times New Roman" w:cs="Times New Roman"/>
          <w:sz w:val="24"/>
          <w:szCs w:val="24"/>
        </w:rPr>
        <w:t>тавлен дополнительными</w:t>
      </w:r>
      <w:r w:rsidR="00304CF4" w:rsidRPr="0081271C">
        <w:rPr>
          <w:rFonts w:ascii="Times New Roman" w:hAnsi="Times New Roman" w:cs="Times New Roman"/>
          <w:sz w:val="24"/>
          <w:szCs w:val="24"/>
        </w:rPr>
        <w:t xml:space="preserve"> общеобразовательными общеразвивающими программами (далее ДООП), которые по своим задачам могут быть коррекционно-развивающими и /или профилактическими (см. выше), отражающими основные направления работы Центра:</w:t>
      </w:r>
    </w:p>
    <w:p w14:paraId="104F00E6" w14:textId="77777777" w:rsidR="00304CF4" w:rsidRPr="0081271C" w:rsidRDefault="00304CF4" w:rsidP="00304CF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Раздел «Дефектология»:</w:t>
      </w:r>
    </w:p>
    <w:p w14:paraId="41E22C61" w14:textId="77777777" w:rsidR="00304CF4" w:rsidRPr="0081271C" w:rsidRDefault="00304CF4" w:rsidP="00304CF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ДООП «Развитие и коррекция познавательной деятельности(дефектология)»</w:t>
      </w:r>
    </w:p>
    <w:p w14:paraId="1CCD6141" w14:textId="77777777" w:rsidR="00304CF4" w:rsidRPr="0081271C" w:rsidRDefault="00304CF4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Раздел «Логопедия»</w:t>
      </w:r>
    </w:p>
    <w:p w14:paraId="0E18B031" w14:textId="77777777" w:rsidR="00304CF4" w:rsidRPr="0081271C" w:rsidRDefault="00304CF4" w:rsidP="004E52A0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ДООП «Коррекция нарушения речи»</w:t>
      </w:r>
    </w:p>
    <w:p w14:paraId="5E9AB89D" w14:textId="77777777" w:rsidR="007A5405" w:rsidRDefault="00304CF4" w:rsidP="004E52A0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ДООП «Коррекция нарушения письменной и устной речи»</w:t>
      </w:r>
    </w:p>
    <w:p w14:paraId="78F28614" w14:textId="6DB43989" w:rsidR="00A04238" w:rsidRDefault="00A04238" w:rsidP="004E52A0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ДООП </w:t>
      </w:r>
      <w:r w:rsidRPr="00A04238">
        <w:rPr>
          <w:rFonts w:ascii="Times New Roman" w:hAnsi="Times New Roman" w:cs="Times New Roman"/>
          <w:sz w:val="24"/>
          <w:szCs w:val="24"/>
        </w:rPr>
        <w:t>«Коррекция нарушений речи-краткосрочный курс» (логопедия)</w:t>
      </w:r>
    </w:p>
    <w:p w14:paraId="62BE6209" w14:textId="6B21B069" w:rsidR="007A5405" w:rsidRPr="007A5405" w:rsidRDefault="007A5405" w:rsidP="004E52A0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A5405">
        <w:rPr>
          <w:rFonts w:ascii="Times New Roman" w:hAnsi="Times New Roman" w:cs="Times New Roman"/>
          <w:sz w:val="24"/>
          <w:szCs w:val="24"/>
        </w:rPr>
        <w:t>ДООП «Коррекция нарушения речи»</w:t>
      </w:r>
    </w:p>
    <w:p w14:paraId="642BF668" w14:textId="4D2713E8" w:rsidR="00304CF4" w:rsidRPr="007A5405" w:rsidRDefault="007A5405" w:rsidP="004E52A0">
      <w:pPr>
        <w:pStyle w:val="a3"/>
        <w:numPr>
          <w:ilvl w:val="0"/>
          <w:numId w:val="6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A5405">
        <w:rPr>
          <w:rFonts w:ascii="Times New Roman" w:hAnsi="Times New Roman" w:cs="Times New Roman"/>
          <w:sz w:val="24"/>
          <w:szCs w:val="24"/>
        </w:rPr>
        <w:t>АДООП «Коррекция нарушения письменной и устной речи»</w:t>
      </w:r>
    </w:p>
    <w:p w14:paraId="0598CCE0" w14:textId="77777777" w:rsidR="00304CF4" w:rsidRPr="0081271C" w:rsidRDefault="00304CF4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Раздел «Психология и социальная педагогика»</w:t>
      </w:r>
    </w:p>
    <w:p w14:paraId="51F85FBA" w14:textId="77777777" w:rsidR="00304CF4" w:rsidRPr="0081271C" w:rsidRDefault="00304CF4" w:rsidP="004E52A0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ДООП «Психолого-педагогическое сопровождение детей, испытывающих трудности в развитии, освоении общеобразовательных программ» (психология)</w:t>
      </w:r>
    </w:p>
    <w:p w14:paraId="407D3ECF" w14:textId="77777777" w:rsidR="00304CF4" w:rsidRDefault="00304CF4" w:rsidP="004E52A0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ДООП «Психолого-педагогическое сопровождение детей, испытывающих трудности в социальной адаптации» </w:t>
      </w:r>
    </w:p>
    <w:p w14:paraId="5B89A955" w14:textId="56CC3C70" w:rsidR="007A5405" w:rsidRPr="007A5405" w:rsidRDefault="007A5405" w:rsidP="004E52A0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A5405">
        <w:rPr>
          <w:rFonts w:ascii="Times New Roman" w:hAnsi="Times New Roman" w:cs="Times New Roman"/>
          <w:sz w:val="24"/>
          <w:szCs w:val="24"/>
        </w:rPr>
        <w:t>ДООП «Психолого-педагогическое сопровождение детей, испытывающих трудности в развитии, освоении общеобразовательных программ» (психология)</w:t>
      </w:r>
    </w:p>
    <w:p w14:paraId="4B31F68C" w14:textId="74377DE2" w:rsidR="007A5405" w:rsidRPr="007A5405" w:rsidRDefault="007A5405" w:rsidP="004E52A0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7A5405">
        <w:rPr>
          <w:rFonts w:ascii="Times New Roman" w:hAnsi="Times New Roman" w:cs="Times New Roman"/>
          <w:sz w:val="24"/>
          <w:szCs w:val="24"/>
        </w:rPr>
        <w:t xml:space="preserve">ДООП «Психолого-педагогическое сопровождение детей, испытывающих трудности в социальной адаптации» </w:t>
      </w:r>
    </w:p>
    <w:p w14:paraId="7DFC0E45" w14:textId="77F1B4F1" w:rsidR="007A5405" w:rsidRPr="0081271C" w:rsidRDefault="007A5405" w:rsidP="004E52A0">
      <w:pPr>
        <w:pStyle w:val="a3"/>
        <w:numPr>
          <w:ilvl w:val="0"/>
          <w:numId w:val="7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ДООП «Психологическая готовность к сдаче экзаменов»</w:t>
      </w:r>
    </w:p>
    <w:p w14:paraId="1FDF55AE" w14:textId="77777777" w:rsidR="00304CF4" w:rsidRPr="0081271C" w:rsidRDefault="00304CF4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Комплексная программа:</w:t>
      </w:r>
    </w:p>
    <w:p w14:paraId="55E6BCD1" w14:textId="77777777" w:rsidR="00304CF4" w:rsidRPr="0081271C" w:rsidRDefault="00304CF4" w:rsidP="004E52A0">
      <w:pPr>
        <w:pStyle w:val="a3"/>
        <w:numPr>
          <w:ilvl w:val="0"/>
          <w:numId w:val="8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ДООП «Психолого-педагогическое сопровождение детей, раннего и младшего дошкольного возраста» (психология, логопедия, дефектология)</w:t>
      </w:r>
    </w:p>
    <w:p w14:paraId="0FE67825" w14:textId="77777777" w:rsidR="00304CF4" w:rsidRPr="0081271C" w:rsidRDefault="00304CF4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  <w:u w:val="single"/>
        </w:rPr>
        <w:t xml:space="preserve">Дополнительные виды деятельности образовательной программы </w:t>
      </w:r>
      <w:r w:rsidRPr="0081271C">
        <w:rPr>
          <w:rFonts w:ascii="Times New Roman" w:hAnsi="Times New Roman" w:cs="Times New Roman"/>
          <w:sz w:val="24"/>
          <w:szCs w:val="24"/>
        </w:rPr>
        <w:t>решают вопросы ППМС сопровождения образовательного процесса, в том числе в образовательных организациях, где обучается ребенок: консультативно-методическая, и диагностико</w:t>
      </w:r>
      <w:r w:rsidR="003F1D37" w:rsidRPr="0081271C">
        <w:rPr>
          <w:rFonts w:ascii="Times New Roman" w:hAnsi="Times New Roman" w:cs="Times New Roman"/>
          <w:sz w:val="24"/>
          <w:szCs w:val="24"/>
        </w:rPr>
        <w:t>-консультативная ППМС помощь всем участникам образовательного процесса. В рамках просвещения и профилактики с целью повышения психологической компетентности участников образовательного процесса (педагогических работников, родителей) проводится консультации (индивидуальные, групповые), семинары по темам:</w:t>
      </w:r>
    </w:p>
    <w:p w14:paraId="179BCB3B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Возрастные особенности детей и кризисы развития (ранний возраст, дошкольный возраст, младший школьный возраст, подростковый возраст)</w:t>
      </w:r>
    </w:p>
    <w:p w14:paraId="4ED05B38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Подготовка ребенка к детскому саду/школе</w:t>
      </w:r>
    </w:p>
    <w:p w14:paraId="2A484372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Адаптация ребенка в детском саду/школе</w:t>
      </w:r>
    </w:p>
    <w:p w14:paraId="3150268F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Познавательное, эмоциональное и речевое развитие дошкольника. Профилактика нарушений письма и чтения. Развитие психических процессов.</w:t>
      </w:r>
    </w:p>
    <w:p w14:paraId="6AE413FD" w14:textId="42D47023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Особенности развития, обучения, воспитания и социализации ребенка с </w:t>
      </w:r>
      <w:r w:rsidR="007A5405">
        <w:rPr>
          <w:rFonts w:ascii="Times New Roman" w:hAnsi="Times New Roman" w:cs="Times New Roman"/>
          <w:sz w:val="24"/>
          <w:szCs w:val="24"/>
        </w:rPr>
        <w:t>О</w:t>
      </w:r>
      <w:r w:rsidRPr="0081271C">
        <w:rPr>
          <w:rFonts w:ascii="Times New Roman" w:hAnsi="Times New Roman" w:cs="Times New Roman"/>
          <w:sz w:val="24"/>
          <w:szCs w:val="24"/>
        </w:rPr>
        <w:t>ВЗ, инвалидностью.</w:t>
      </w:r>
    </w:p>
    <w:p w14:paraId="4ADFBB28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Учебные трудности и развитие познавательного интереса в начальной школе.</w:t>
      </w:r>
    </w:p>
    <w:p w14:paraId="041BDD41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Профилактика школьной дезадаптации</w:t>
      </w:r>
    </w:p>
    <w:p w14:paraId="3C03B36C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Отклоняющееся поведение: механизм формирования, профилактика, коррекция.</w:t>
      </w:r>
    </w:p>
    <w:p w14:paraId="75070189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Профилактика употребления ПАВ</w:t>
      </w:r>
    </w:p>
    <w:p w14:paraId="28D2D3AA" w14:textId="6E72139D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Эффективные </w:t>
      </w:r>
      <w:r w:rsidR="004E52A0" w:rsidRPr="0081271C">
        <w:rPr>
          <w:rFonts w:ascii="Times New Roman" w:hAnsi="Times New Roman" w:cs="Times New Roman"/>
          <w:sz w:val="24"/>
          <w:szCs w:val="24"/>
        </w:rPr>
        <w:t>детск</w:t>
      </w:r>
      <w:r w:rsidR="004E52A0">
        <w:rPr>
          <w:rFonts w:ascii="Times New Roman" w:hAnsi="Times New Roman" w:cs="Times New Roman"/>
          <w:sz w:val="24"/>
          <w:szCs w:val="24"/>
        </w:rPr>
        <w:t>о-</w:t>
      </w:r>
      <w:r w:rsidR="004E52A0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родительск</w:t>
      </w:r>
      <w:r w:rsidR="004E52A0">
        <w:rPr>
          <w:rFonts w:ascii="Times New Roman" w:hAnsi="Times New Roman" w:cs="Times New Roman"/>
          <w:sz w:val="24"/>
          <w:szCs w:val="24"/>
        </w:rPr>
        <w:t>ие</w:t>
      </w:r>
      <w:r w:rsidRPr="0081271C">
        <w:rPr>
          <w:rFonts w:ascii="Times New Roman" w:hAnsi="Times New Roman" w:cs="Times New Roman"/>
          <w:sz w:val="24"/>
          <w:szCs w:val="24"/>
        </w:rPr>
        <w:t xml:space="preserve"> отношения. Профилактика конфликтов в семье.</w:t>
      </w:r>
    </w:p>
    <w:p w14:paraId="3B0EF401" w14:textId="77777777" w:rsidR="003F1D37" w:rsidRPr="0081271C" w:rsidRDefault="003F1D37" w:rsidP="007A5405">
      <w:pPr>
        <w:pStyle w:val="a3"/>
        <w:numPr>
          <w:ilvl w:val="0"/>
          <w:numId w:val="20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Другое по запросу родителей (законных представителей) и образовательных учреждений.</w:t>
      </w:r>
    </w:p>
    <w:p w14:paraId="47B39CA2" w14:textId="19289749" w:rsidR="003F1D37" w:rsidRPr="0081271C" w:rsidRDefault="008022F1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Каждая программа включает в себя модули, определяющие предмет коррекционно-развивающей или профилактической работы (см. Информационная карта дополнительных общеразвивающих программ) и/или ориентированные на возраст обучающихся.</w:t>
      </w:r>
    </w:p>
    <w:p w14:paraId="508CDDA0" w14:textId="4EAF53D8" w:rsidR="008022F1" w:rsidRPr="0081271C" w:rsidRDefault="008022F1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Программы, входящие в состав образовательной программы Центра, разработаны и реализуются по единому алгоритму:</w:t>
      </w:r>
    </w:p>
    <w:p w14:paraId="471F16BF" w14:textId="77777777" w:rsidR="00FD72C7" w:rsidRPr="0081271C" w:rsidRDefault="00FD72C7" w:rsidP="007A5405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 первом подготовительном этапе проводится диагностика актуального уровня развития соответствующих сфер личности ребенка и консультирование родителей (законных представителей);</w:t>
      </w:r>
    </w:p>
    <w:p w14:paraId="0EB86C24" w14:textId="77777777" w:rsidR="00FD72C7" w:rsidRPr="0081271C" w:rsidRDefault="00FD72C7" w:rsidP="007A5405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 втором этапе – выбор оптимальных путей оказания помощи и реализации индивидуальной образовательной траектории;</w:t>
      </w:r>
    </w:p>
    <w:p w14:paraId="541950E2" w14:textId="77777777" w:rsidR="00FD72C7" w:rsidRPr="0081271C" w:rsidRDefault="00FD72C7" w:rsidP="007A5405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Оценка эффективности полученных результатов на основании сравнения входной, промежуточной и итоговой диагностики;</w:t>
      </w:r>
    </w:p>
    <w:p w14:paraId="6A40C398" w14:textId="29E5E800" w:rsidR="00FD72C7" w:rsidRPr="0081271C" w:rsidRDefault="00FD72C7" w:rsidP="007A5405">
      <w:pPr>
        <w:pStyle w:val="a3"/>
        <w:numPr>
          <w:ilvl w:val="0"/>
          <w:numId w:val="10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На заключительном этапе – построение новых задач для развития ребенка. </w:t>
      </w:r>
      <w:r w:rsidR="007A5405">
        <w:rPr>
          <w:rFonts w:ascii="Times New Roman" w:hAnsi="Times New Roman" w:cs="Times New Roman"/>
          <w:sz w:val="24"/>
          <w:szCs w:val="24"/>
        </w:rPr>
        <w:t xml:space="preserve">  </w:t>
      </w:r>
      <w:r w:rsidRPr="0081271C">
        <w:rPr>
          <w:rFonts w:ascii="Times New Roman" w:hAnsi="Times New Roman" w:cs="Times New Roman"/>
          <w:sz w:val="24"/>
          <w:szCs w:val="24"/>
        </w:rPr>
        <w:t>Методические рекомендации для родителей (законных представителей) и педагогов образовательных организаций, в которых обучаются дети, сопровождаемые специалистами центра.</w:t>
      </w:r>
    </w:p>
    <w:p w14:paraId="519C81B9" w14:textId="6C07DEB9" w:rsidR="00FD72C7" w:rsidRPr="0081271C" w:rsidRDefault="00FD72C7" w:rsidP="007A5405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Возраст обучающихся: от 3-х лет до 18-ти ле</w:t>
      </w:r>
      <w:r w:rsidR="0085649C" w:rsidRPr="0081271C">
        <w:rPr>
          <w:rFonts w:ascii="Times New Roman" w:hAnsi="Times New Roman" w:cs="Times New Roman"/>
          <w:sz w:val="24"/>
          <w:szCs w:val="24"/>
        </w:rPr>
        <w:t>т</w:t>
      </w:r>
      <w:r w:rsidRPr="0081271C">
        <w:rPr>
          <w:rFonts w:ascii="Times New Roman" w:hAnsi="Times New Roman" w:cs="Times New Roman"/>
          <w:sz w:val="24"/>
          <w:szCs w:val="24"/>
        </w:rPr>
        <w:t>, что соответствует Уставу Центра.</w:t>
      </w:r>
    </w:p>
    <w:p w14:paraId="7C29786F" w14:textId="58DE87AD" w:rsidR="00792EED" w:rsidRPr="0081271C" w:rsidRDefault="00FD72C7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С детьми раннего возраста от (2-х до 3-х лет) проводится диагностика особенностей развития, консультирование родителей и совместное обучение детей </w:t>
      </w:r>
      <w:r w:rsidR="00792EED" w:rsidRPr="0081271C">
        <w:rPr>
          <w:rFonts w:ascii="Times New Roman" w:hAnsi="Times New Roman" w:cs="Times New Roman"/>
          <w:sz w:val="24"/>
          <w:szCs w:val="24"/>
        </w:rPr>
        <w:t xml:space="preserve">и родителей методам эффективного взаимодействия с ребенком. </w:t>
      </w:r>
    </w:p>
    <w:p w14:paraId="5DFE3F8C" w14:textId="696750C3" w:rsidR="00792EED" w:rsidRPr="0081271C" w:rsidRDefault="00792EED" w:rsidP="007A5405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Режим занятий: 1-2 раза в неделю.</w:t>
      </w:r>
    </w:p>
    <w:p w14:paraId="7DD8B632" w14:textId="1956B693" w:rsidR="00792EED" w:rsidRPr="0081271C" w:rsidRDefault="00792EED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Длительность занятий – в зависимости от возраста обучающихся и индивидуальных возможностей прописывается по каждой ДООП и модулю. Для всех видов аудиторных занятий устанавливается академический час, продолжительность которого определяется в соответствии с возрастом детей и требованием </w:t>
      </w:r>
      <w:r w:rsidRPr="00335AA4">
        <w:rPr>
          <w:rFonts w:ascii="Times New Roman" w:hAnsi="Times New Roman" w:cs="Times New Roman"/>
          <w:sz w:val="24"/>
          <w:szCs w:val="24"/>
        </w:rPr>
        <w:t>СП.</w:t>
      </w:r>
      <w:r w:rsidRPr="0081271C">
        <w:rPr>
          <w:rFonts w:ascii="Times New Roman" w:hAnsi="Times New Roman" w:cs="Times New Roman"/>
          <w:sz w:val="24"/>
          <w:szCs w:val="24"/>
        </w:rPr>
        <w:t xml:space="preserve"> Для работы в тренинговом, групповом режиме устанавливается время работы в соответствии с его целями и задачами, методами проведения (аналогично для игры).</w:t>
      </w:r>
    </w:p>
    <w:p w14:paraId="7DD2A248" w14:textId="2C5D2C76" w:rsidR="00792EED" w:rsidRPr="0081271C" w:rsidRDefault="00792EED" w:rsidP="007A5405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Основными формами организации работы являются:</w:t>
      </w:r>
    </w:p>
    <w:p w14:paraId="14A8A9C2" w14:textId="69E04C30" w:rsidR="00792EED" w:rsidRPr="007A5405" w:rsidRDefault="00792EED" w:rsidP="007A5405">
      <w:pPr>
        <w:pStyle w:val="a3"/>
        <w:numPr>
          <w:ilvl w:val="0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A5405">
        <w:rPr>
          <w:rFonts w:ascii="Times New Roman" w:hAnsi="Times New Roman" w:cs="Times New Roman"/>
          <w:sz w:val="24"/>
          <w:szCs w:val="24"/>
        </w:rPr>
        <w:t>индивидуальные занятия;</w:t>
      </w:r>
    </w:p>
    <w:p w14:paraId="258525DC" w14:textId="5CD7ACBF" w:rsidR="00792EED" w:rsidRPr="007A5405" w:rsidRDefault="00792EED" w:rsidP="007A5405">
      <w:pPr>
        <w:pStyle w:val="a3"/>
        <w:numPr>
          <w:ilvl w:val="0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A5405">
        <w:rPr>
          <w:rFonts w:ascii="Times New Roman" w:hAnsi="Times New Roman" w:cs="Times New Roman"/>
          <w:sz w:val="24"/>
          <w:szCs w:val="24"/>
        </w:rPr>
        <w:t>индивидуальные занятия совместно с родителями (законными представителями);</w:t>
      </w:r>
    </w:p>
    <w:p w14:paraId="000A2D1C" w14:textId="14B380A4" w:rsidR="00792EED" w:rsidRPr="007A5405" w:rsidRDefault="00792EED" w:rsidP="007A5405">
      <w:pPr>
        <w:pStyle w:val="a3"/>
        <w:numPr>
          <w:ilvl w:val="0"/>
          <w:numId w:val="21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A5405">
        <w:rPr>
          <w:rFonts w:ascii="Times New Roman" w:hAnsi="Times New Roman" w:cs="Times New Roman"/>
          <w:sz w:val="24"/>
          <w:szCs w:val="24"/>
        </w:rPr>
        <w:t>в зависимости от места проведения и условий, образовательных задач могут проводится подгрупповые/групповые занятия</w:t>
      </w:r>
      <w:r w:rsidR="0085649C" w:rsidRPr="007A5405">
        <w:rPr>
          <w:rFonts w:ascii="Times New Roman" w:hAnsi="Times New Roman" w:cs="Times New Roman"/>
          <w:sz w:val="24"/>
          <w:szCs w:val="24"/>
        </w:rPr>
        <w:t>, л</w:t>
      </w:r>
      <w:r w:rsidRPr="007A5405">
        <w:rPr>
          <w:rFonts w:ascii="Times New Roman" w:hAnsi="Times New Roman" w:cs="Times New Roman"/>
          <w:sz w:val="24"/>
          <w:szCs w:val="24"/>
        </w:rPr>
        <w:t>екции</w:t>
      </w:r>
      <w:r w:rsidR="0085649C" w:rsidRPr="007A5405">
        <w:rPr>
          <w:rFonts w:ascii="Times New Roman" w:hAnsi="Times New Roman" w:cs="Times New Roman"/>
          <w:sz w:val="24"/>
          <w:szCs w:val="24"/>
        </w:rPr>
        <w:t>,</w:t>
      </w:r>
      <w:r w:rsidRPr="007A5405">
        <w:rPr>
          <w:rFonts w:ascii="Times New Roman" w:hAnsi="Times New Roman" w:cs="Times New Roman"/>
          <w:sz w:val="24"/>
          <w:szCs w:val="24"/>
        </w:rPr>
        <w:t xml:space="preserve"> тренинги.</w:t>
      </w:r>
    </w:p>
    <w:p w14:paraId="217149E4" w14:textId="0069986B" w:rsidR="00792EED" w:rsidRPr="0081271C" w:rsidRDefault="00792EED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Целесообразность выбора формы организации работы определяет специалист в зависимости от решаемой проблемы и реализуемой программы. Занятия могут проводится в одновозрастных группах детей, имеющих одинаковые проблемы.</w:t>
      </w:r>
    </w:p>
    <w:p w14:paraId="122C6495" w14:textId="6E08E030" w:rsidR="00FD72C7" w:rsidRPr="0081271C" w:rsidRDefault="00792EED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Режим занятий регламентируется расписанием, утвержденным директором Центра и составляемым с учетом соблюдения санитарно-гигиенических </w:t>
      </w:r>
      <w:r w:rsidR="00483DA0" w:rsidRPr="0081271C">
        <w:rPr>
          <w:rFonts w:ascii="Times New Roman" w:hAnsi="Times New Roman" w:cs="Times New Roman"/>
          <w:sz w:val="24"/>
          <w:szCs w:val="24"/>
        </w:rPr>
        <w:t>и психолого-педагогических требований, а также с учетом режима посещения ребенком основного (общеобразовательного, дошкольного и т.д.) образовательного учреждения.</w:t>
      </w:r>
    </w:p>
    <w:p w14:paraId="4C1B6472" w14:textId="77777777" w:rsidR="00483DA0" w:rsidRPr="0081271C" w:rsidRDefault="00483DA0" w:rsidP="007A540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Продолжительность обучения по индивидуально-ориентированным программам в каждом конкретном случае зависит от индивидуально-психологических особенностей обучающихся, целей</w:t>
      </w:r>
      <w:r w:rsidRPr="0081271C">
        <w:rPr>
          <w:rFonts w:ascii="Times New Roman" w:hAnsi="Times New Roman" w:cs="Times New Roman"/>
          <w:sz w:val="24"/>
          <w:szCs w:val="24"/>
        </w:rPr>
        <w:tab/>
        <w:t xml:space="preserve"> и задач сопровождения и обучения конкретного ребенка.</w:t>
      </w:r>
    </w:p>
    <w:p w14:paraId="51E94BB8" w14:textId="77777777" w:rsidR="00483DA0" w:rsidRPr="0081271C" w:rsidRDefault="00483DA0" w:rsidP="007A5405">
      <w:pPr>
        <w:pStyle w:val="a3"/>
        <w:numPr>
          <w:ilvl w:val="1"/>
          <w:numId w:val="7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 центра.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842"/>
        <w:gridCol w:w="1560"/>
        <w:gridCol w:w="1559"/>
        <w:gridCol w:w="1695"/>
      </w:tblGrid>
      <w:tr w:rsidR="00483DA0" w:rsidRPr="0081271C" w14:paraId="249CF732" w14:textId="77777777" w:rsidTr="0085649C">
        <w:tc>
          <w:tcPr>
            <w:tcW w:w="2694" w:type="dxa"/>
          </w:tcPr>
          <w:p w14:paraId="7C35158D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Направление деятельности </w:t>
            </w:r>
          </w:p>
          <w:p w14:paraId="1B88BAEF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Наименование ДООП, модуля</w:t>
            </w:r>
          </w:p>
        </w:tc>
        <w:tc>
          <w:tcPr>
            <w:tcW w:w="1842" w:type="dxa"/>
          </w:tcPr>
          <w:p w14:paraId="67782E46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организации образовательно</w:t>
            </w:r>
            <w:r w:rsidR="0085649C"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процесса</w:t>
            </w:r>
          </w:p>
        </w:tc>
        <w:tc>
          <w:tcPr>
            <w:tcW w:w="1560" w:type="dxa"/>
          </w:tcPr>
          <w:p w14:paraId="08943044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обучающихся</w:t>
            </w:r>
          </w:p>
          <w:p w14:paraId="380C4558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(лет)</w:t>
            </w:r>
          </w:p>
        </w:tc>
        <w:tc>
          <w:tcPr>
            <w:tcW w:w="1559" w:type="dxa"/>
          </w:tcPr>
          <w:p w14:paraId="49CD13FD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 программ*</w:t>
            </w:r>
          </w:p>
          <w:p w14:paraId="5B84B4A3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(месяцев)</w:t>
            </w:r>
          </w:p>
        </w:tc>
        <w:tc>
          <w:tcPr>
            <w:tcW w:w="1695" w:type="dxa"/>
          </w:tcPr>
          <w:p w14:paraId="0D12C85B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год*</w:t>
            </w:r>
          </w:p>
        </w:tc>
      </w:tr>
      <w:tr w:rsidR="00483DA0" w:rsidRPr="0081271C" w14:paraId="5B460227" w14:textId="77777777" w:rsidTr="0085649C">
        <w:tc>
          <w:tcPr>
            <w:tcW w:w="9350" w:type="dxa"/>
            <w:gridSpan w:val="5"/>
          </w:tcPr>
          <w:p w14:paraId="34C3EC1E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Коррекционно-развивающее и компенсирующее обучение</w:t>
            </w:r>
          </w:p>
        </w:tc>
      </w:tr>
      <w:tr w:rsidR="00483DA0" w:rsidRPr="0081271C" w14:paraId="1932A47E" w14:textId="77777777" w:rsidTr="0085649C">
        <w:tc>
          <w:tcPr>
            <w:tcW w:w="7655" w:type="dxa"/>
            <w:gridSpan w:val="4"/>
          </w:tcPr>
          <w:p w14:paraId="27CD8868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«Дефектология»</w:t>
            </w:r>
          </w:p>
          <w:p w14:paraId="12F6C963" w14:textId="55C79844" w:rsidR="00483DA0" w:rsidRPr="005C52A2" w:rsidRDefault="001A01F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83DA0" w:rsidRPr="001A01F0">
              <w:rPr>
                <w:rFonts w:ascii="Times New Roman" w:hAnsi="Times New Roman" w:cs="Times New Roman"/>
                <w:sz w:val="24"/>
                <w:szCs w:val="24"/>
              </w:rPr>
              <w:t>ДООП «Развитие и коррекция познавательной деятельности(дефектология)»</w:t>
            </w:r>
          </w:p>
        </w:tc>
        <w:tc>
          <w:tcPr>
            <w:tcW w:w="1695" w:type="dxa"/>
          </w:tcPr>
          <w:p w14:paraId="20989902" w14:textId="77777777" w:rsidR="00483DA0" w:rsidRPr="005C52A2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83DA0" w:rsidRPr="0081271C" w14:paraId="438AF9FC" w14:textId="77777777" w:rsidTr="0085649C">
        <w:tc>
          <w:tcPr>
            <w:tcW w:w="2694" w:type="dxa"/>
          </w:tcPr>
          <w:p w14:paraId="46DD232E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42" w:type="dxa"/>
            <w:vMerge w:val="restart"/>
          </w:tcPr>
          <w:p w14:paraId="2C9B7866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подгрупповые (2-3 ребенка)</w:t>
            </w:r>
          </w:p>
        </w:tc>
        <w:tc>
          <w:tcPr>
            <w:tcW w:w="1560" w:type="dxa"/>
          </w:tcPr>
          <w:p w14:paraId="6366AEFA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5-7(8)</w:t>
            </w:r>
          </w:p>
        </w:tc>
        <w:tc>
          <w:tcPr>
            <w:tcW w:w="1559" w:type="dxa"/>
          </w:tcPr>
          <w:p w14:paraId="7553A96C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695" w:type="dxa"/>
          </w:tcPr>
          <w:p w14:paraId="25979710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83DA0" w:rsidRPr="0081271C" w14:paraId="177C2637" w14:textId="77777777" w:rsidTr="0085649C">
        <w:tc>
          <w:tcPr>
            <w:tcW w:w="2694" w:type="dxa"/>
          </w:tcPr>
          <w:p w14:paraId="45A502BA" w14:textId="77777777" w:rsidR="00483DA0" w:rsidRPr="00A04238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Ознакомительный уровень (краткосрочное обучение)</w:t>
            </w:r>
          </w:p>
        </w:tc>
        <w:tc>
          <w:tcPr>
            <w:tcW w:w="1842" w:type="dxa"/>
            <w:vMerge/>
          </w:tcPr>
          <w:p w14:paraId="66666CAA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63A076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30F7528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1695" w:type="dxa"/>
          </w:tcPr>
          <w:p w14:paraId="430E5268" w14:textId="77777777" w:rsidR="00483DA0" w:rsidRPr="001A01F0" w:rsidRDefault="00483DA0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01F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B7ACE" w:rsidRPr="0081271C" w14:paraId="74766F30" w14:textId="77777777" w:rsidTr="0085649C">
        <w:tc>
          <w:tcPr>
            <w:tcW w:w="7655" w:type="dxa"/>
            <w:gridSpan w:val="4"/>
          </w:tcPr>
          <w:p w14:paraId="10D2DBEF" w14:textId="77777777" w:rsidR="001B7ACE" w:rsidRPr="00A04238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«Логопедия»</w:t>
            </w:r>
          </w:p>
        </w:tc>
        <w:tc>
          <w:tcPr>
            <w:tcW w:w="1695" w:type="dxa"/>
          </w:tcPr>
          <w:p w14:paraId="044C0C09" w14:textId="77777777" w:rsidR="001B7ACE" w:rsidRPr="00A04238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Краткосрочный/базовый уровень</w:t>
            </w:r>
          </w:p>
        </w:tc>
      </w:tr>
      <w:tr w:rsidR="00BD44A3" w:rsidRPr="0081271C" w14:paraId="266184B4" w14:textId="77777777" w:rsidTr="0085649C">
        <w:trPr>
          <w:trHeight w:val="459"/>
        </w:trPr>
        <w:tc>
          <w:tcPr>
            <w:tcW w:w="2694" w:type="dxa"/>
          </w:tcPr>
          <w:p w14:paraId="7E946DEF" w14:textId="77777777" w:rsidR="00BD44A3" w:rsidRPr="00A04238" w:rsidRDefault="00BD44A3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ДООП «Коррекция нарушения речи»</w:t>
            </w:r>
          </w:p>
          <w:p w14:paraId="1F4A6070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036270D9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560" w:type="dxa"/>
          </w:tcPr>
          <w:p w14:paraId="728FE53C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5-7(8)</w:t>
            </w:r>
          </w:p>
        </w:tc>
        <w:tc>
          <w:tcPr>
            <w:tcW w:w="1559" w:type="dxa"/>
          </w:tcPr>
          <w:p w14:paraId="155A15AD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4/9 месяцев</w:t>
            </w:r>
          </w:p>
        </w:tc>
        <w:tc>
          <w:tcPr>
            <w:tcW w:w="1695" w:type="dxa"/>
          </w:tcPr>
          <w:p w14:paraId="3BFE5076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20/36</w:t>
            </w:r>
          </w:p>
        </w:tc>
      </w:tr>
      <w:tr w:rsidR="00BD44A3" w:rsidRPr="0081271C" w14:paraId="2F8484FD" w14:textId="77777777" w:rsidTr="0085649C">
        <w:tc>
          <w:tcPr>
            <w:tcW w:w="2694" w:type="dxa"/>
          </w:tcPr>
          <w:p w14:paraId="062CABF6" w14:textId="77777777" w:rsidR="00BD44A3" w:rsidRPr="00A04238" w:rsidRDefault="00BD44A3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ДООП «Коррекция нарушения письменной и устной речи»</w:t>
            </w:r>
          </w:p>
          <w:p w14:paraId="7ACDA32D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3DF9F8FF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D22E05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7-11 (1 и 4 классы)</w:t>
            </w:r>
          </w:p>
        </w:tc>
        <w:tc>
          <w:tcPr>
            <w:tcW w:w="1559" w:type="dxa"/>
          </w:tcPr>
          <w:p w14:paraId="4F3C586C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4/9 месяцев</w:t>
            </w:r>
          </w:p>
        </w:tc>
        <w:tc>
          <w:tcPr>
            <w:tcW w:w="1695" w:type="dxa"/>
          </w:tcPr>
          <w:p w14:paraId="59190292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20/36</w:t>
            </w:r>
          </w:p>
        </w:tc>
      </w:tr>
      <w:tr w:rsidR="00BD44A3" w:rsidRPr="0081271C" w14:paraId="17DB8468" w14:textId="77777777" w:rsidTr="0085649C">
        <w:tc>
          <w:tcPr>
            <w:tcW w:w="2694" w:type="dxa"/>
          </w:tcPr>
          <w:p w14:paraId="55923C65" w14:textId="17AABC50" w:rsidR="00BD44A3" w:rsidRPr="004E52A0" w:rsidRDefault="00A04238" w:rsidP="001B7A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ДООП </w:t>
            </w: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«Коррекция нарушений речи-краткосрочный курс» (логопедия)</w:t>
            </w:r>
          </w:p>
        </w:tc>
        <w:tc>
          <w:tcPr>
            <w:tcW w:w="1842" w:type="dxa"/>
            <w:vMerge/>
          </w:tcPr>
          <w:p w14:paraId="6623C023" w14:textId="77777777" w:rsidR="00BD44A3" w:rsidRPr="00A04238" w:rsidRDefault="00BD44A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8EE991" w14:textId="2A8A7D57" w:rsidR="00BD44A3" w:rsidRPr="00A04238" w:rsidRDefault="00A04238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4-8 лет.</w:t>
            </w:r>
          </w:p>
        </w:tc>
        <w:tc>
          <w:tcPr>
            <w:tcW w:w="1559" w:type="dxa"/>
          </w:tcPr>
          <w:p w14:paraId="79A313E6" w14:textId="1BC7147D" w:rsidR="00BD44A3" w:rsidRPr="00A04238" w:rsidRDefault="00A04238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 xml:space="preserve">3 месяца </w:t>
            </w:r>
          </w:p>
        </w:tc>
        <w:tc>
          <w:tcPr>
            <w:tcW w:w="1695" w:type="dxa"/>
          </w:tcPr>
          <w:p w14:paraId="003F4F8D" w14:textId="0D589E8C" w:rsidR="00BD44A3" w:rsidRPr="00A04238" w:rsidRDefault="00A04238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D44A3" w:rsidRPr="0081271C" w14:paraId="0BB1E0DC" w14:textId="77777777" w:rsidTr="0085649C">
        <w:tc>
          <w:tcPr>
            <w:tcW w:w="2694" w:type="dxa"/>
          </w:tcPr>
          <w:p w14:paraId="210860D3" w14:textId="6AE7A885" w:rsidR="00BD44A3" w:rsidRPr="00A04238" w:rsidRDefault="00BD44A3" w:rsidP="00BD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АДООП «Коррекция нарушения речи»</w:t>
            </w:r>
          </w:p>
        </w:tc>
        <w:tc>
          <w:tcPr>
            <w:tcW w:w="1842" w:type="dxa"/>
            <w:vMerge/>
          </w:tcPr>
          <w:p w14:paraId="59774097" w14:textId="77777777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F5B4B3" w14:textId="18D7BDE8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5-7(8)</w:t>
            </w:r>
          </w:p>
        </w:tc>
        <w:tc>
          <w:tcPr>
            <w:tcW w:w="1559" w:type="dxa"/>
          </w:tcPr>
          <w:p w14:paraId="43221AAF" w14:textId="72DE0FBB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4/9 месяцев</w:t>
            </w:r>
          </w:p>
        </w:tc>
        <w:tc>
          <w:tcPr>
            <w:tcW w:w="1695" w:type="dxa"/>
          </w:tcPr>
          <w:p w14:paraId="0E667562" w14:textId="5949B027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20/36</w:t>
            </w:r>
          </w:p>
        </w:tc>
      </w:tr>
      <w:tr w:rsidR="00BD44A3" w:rsidRPr="0081271C" w14:paraId="3A8DA910" w14:textId="77777777" w:rsidTr="0085649C">
        <w:tc>
          <w:tcPr>
            <w:tcW w:w="2694" w:type="dxa"/>
          </w:tcPr>
          <w:p w14:paraId="1B6A478F" w14:textId="5438E5A9" w:rsidR="00BD44A3" w:rsidRPr="00A04238" w:rsidRDefault="00BD44A3" w:rsidP="00BD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АДООП «Коррекция нарушения речи»</w:t>
            </w:r>
          </w:p>
        </w:tc>
        <w:tc>
          <w:tcPr>
            <w:tcW w:w="1842" w:type="dxa"/>
            <w:vMerge/>
          </w:tcPr>
          <w:p w14:paraId="5748035A" w14:textId="77777777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0B57BB3" w14:textId="279D3AAF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7-11 (1 и 4 классы)</w:t>
            </w:r>
          </w:p>
        </w:tc>
        <w:tc>
          <w:tcPr>
            <w:tcW w:w="1559" w:type="dxa"/>
          </w:tcPr>
          <w:p w14:paraId="4D573A00" w14:textId="4C0E7E9B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4/9 месяцев</w:t>
            </w:r>
          </w:p>
        </w:tc>
        <w:tc>
          <w:tcPr>
            <w:tcW w:w="1695" w:type="dxa"/>
          </w:tcPr>
          <w:p w14:paraId="2658DFC7" w14:textId="7AF7ADD8" w:rsidR="00BD44A3" w:rsidRPr="00A04238" w:rsidRDefault="00BD44A3" w:rsidP="00BD44A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20/36</w:t>
            </w:r>
          </w:p>
        </w:tc>
      </w:tr>
      <w:tr w:rsidR="001B7ACE" w:rsidRPr="0081271C" w14:paraId="25205D07" w14:textId="77777777" w:rsidTr="0085649C">
        <w:tc>
          <w:tcPr>
            <w:tcW w:w="9350" w:type="dxa"/>
            <w:gridSpan w:val="5"/>
          </w:tcPr>
          <w:p w14:paraId="09EEB19C" w14:textId="77777777" w:rsidR="001B7ACE" w:rsidRPr="00335AA4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«Психология и социальная педагогика»</w:t>
            </w:r>
          </w:p>
        </w:tc>
      </w:tr>
      <w:tr w:rsidR="001B7ACE" w:rsidRPr="0081271C" w14:paraId="587A91D1" w14:textId="77777777" w:rsidTr="0085649C">
        <w:tc>
          <w:tcPr>
            <w:tcW w:w="7655" w:type="dxa"/>
            <w:gridSpan w:val="4"/>
          </w:tcPr>
          <w:p w14:paraId="659DA796" w14:textId="77777777" w:rsidR="001B7ACE" w:rsidRPr="00335AA4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ДООП «Психолого-педагогическое сопровождение детей, испытывающих трудности в развитии, освоении общеобразовательных программ» (психология)</w:t>
            </w:r>
          </w:p>
          <w:p w14:paraId="6C3321B9" w14:textId="77777777" w:rsidR="001B7ACE" w:rsidRPr="00335AA4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Рабочие программы:</w:t>
            </w:r>
          </w:p>
        </w:tc>
        <w:tc>
          <w:tcPr>
            <w:tcW w:w="1695" w:type="dxa"/>
          </w:tcPr>
          <w:p w14:paraId="00A19632" w14:textId="77777777" w:rsidR="001B7ACE" w:rsidRPr="00335AA4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14:paraId="520BA380" w14:textId="77777777" w:rsidR="001B7ACE" w:rsidRPr="00335AA4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 xml:space="preserve"> Базовый </w:t>
            </w:r>
          </w:p>
          <w:p w14:paraId="238C4D34" w14:textId="77777777" w:rsidR="001B7ACE" w:rsidRPr="00335AA4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1B7ACE" w:rsidRPr="0081271C" w14:paraId="7AD0A75A" w14:textId="77777777" w:rsidTr="0085649C">
        <w:tc>
          <w:tcPr>
            <w:tcW w:w="2694" w:type="dxa"/>
          </w:tcPr>
          <w:p w14:paraId="7138D52A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«Сенсомоторное развитие»</w:t>
            </w:r>
          </w:p>
        </w:tc>
        <w:tc>
          <w:tcPr>
            <w:tcW w:w="1842" w:type="dxa"/>
            <w:vMerge w:val="restart"/>
          </w:tcPr>
          <w:p w14:paraId="2C56AF16" w14:textId="77777777" w:rsidR="001B7ACE" w:rsidRPr="000C43EE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560" w:type="dxa"/>
            <w:vMerge w:val="restart"/>
          </w:tcPr>
          <w:p w14:paraId="1487982A" w14:textId="77777777" w:rsidR="001B7ACE" w:rsidRPr="000C43EE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Merge w:val="restart"/>
          </w:tcPr>
          <w:p w14:paraId="30E54D70" w14:textId="77777777" w:rsidR="001B7ACE" w:rsidRPr="000C43EE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2-4 месяца</w:t>
            </w:r>
          </w:p>
        </w:tc>
        <w:tc>
          <w:tcPr>
            <w:tcW w:w="1695" w:type="dxa"/>
          </w:tcPr>
          <w:p w14:paraId="67D894C8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ACE" w:rsidRPr="0081271C" w14:paraId="18DE788E" w14:textId="77777777" w:rsidTr="0085649C">
        <w:tc>
          <w:tcPr>
            <w:tcW w:w="2694" w:type="dxa"/>
          </w:tcPr>
          <w:p w14:paraId="31B11AB6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когнитивной сферы с использованием комплекса «Тимокко»</w:t>
            </w:r>
          </w:p>
        </w:tc>
        <w:tc>
          <w:tcPr>
            <w:tcW w:w="1842" w:type="dxa"/>
            <w:vMerge/>
          </w:tcPr>
          <w:p w14:paraId="725A8B0F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1695C194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0A2FF973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</w:tcPr>
          <w:p w14:paraId="6D816A78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ACE" w:rsidRPr="0081271C" w14:paraId="6B7E8900" w14:textId="77777777" w:rsidTr="0085649C">
        <w:tc>
          <w:tcPr>
            <w:tcW w:w="2694" w:type="dxa"/>
          </w:tcPr>
          <w:p w14:paraId="29C395E9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психических функций (дошкольный возраст)»</w:t>
            </w:r>
          </w:p>
        </w:tc>
        <w:tc>
          <w:tcPr>
            <w:tcW w:w="1842" w:type="dxa"/>
            <w:vMerge/>
          </w:tcPr>
          <w:p w14:paraId="4F5AD992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6B598C47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6567829E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</w:tcPr>
          <w:p w14:paraId="4F0AC6EE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ACE" w:rsidRPr="0081271C" w14:paraId="5D885823" w14:textId="77777777" w:rsidTr="0085649C">
        <w:tc>
          <w:tcPr>
            <w:tcW w:w="2694" w:type="dxa"/>
          </w:tcPr>
          <w:p w14:paraId="705ABE75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эмоциональной сферы»</w:t>
            </w:r>
          </w:p>
        </w:tc>
        <w:tc>
          <w:tcPr>
            <w:tcW w:w="1842" w:type="dxa"/>
            <w:vMerge/>
          </w:tcPr>
          <w:p w14:paraId="64497946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71BE6C7C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3154CD21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</w:tcPr>
          <w:p w14:paraId="1D4E3D0A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B7ACE" w:rsidRPr="0081271C" w14:paraId="483AFECB" w14:textId="77777777" w:rsidTr="0085649C">
        <w:tc>
          <w:tcPr>
            <w:tcW w:w="2694" w:type="dxa"/>
          </w:tcPr>
          <w:p w14:paraId="52AA16B2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тревожности»</w:t>
            </w:r>
          </w:p>
        </w:tc>
        <w:tc>
          <w:tcPr>
            <w:tcW w:w="1842" w:type="dxa"/>
            <w:vMerge/>
          </w:tcPr>
          <w:p w14:paraId="62359EA7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3E144D67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2BEA2F01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</w:tcPr>
          <w:p w14:paraId="5219F0E2" w14:textId="77777777" w:rsidR="001B7ACE" w:rsidRPr="004E52A0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C43EE" w:rsidRPr="0081271C" w14:paraId="72431AF9" w14:textId="77777777" w:rsidTr="00716CC7">
        <w:tc>
          <w:tcPr>
            <w:tcW w:w="7655" w:type="dxa"/>
            <w:gridSpan w:val="4"/>
          </w:tcPr>
          <w:p w14:paraId="7FC8DC6D" w14:textId="487B65E0" w:rsidR="000C43EE" w:rsidRPr="000C43EE" w:rsidRDefault="000C43EE" w:rsidP="000C43EE">
            <w:pPr>
              <w:pStyle w:val="a3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ДООП «Психолого-педагогическое сопровождение детей, испытывающих трудности в развитии, освоении общеобразовательных программ» (психология)</w:t>
            </w:r>
          </w:p>
          <w:p w14:paraId="4F48A210" w14:textId="57BD305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Рабочие программы:</w:t>
            </w:r>
          </w:p>
        </w:tc>
        <w:tc>
          <w:tcPr>
            <w:tcW w:w="1695" w:type="dxa"/>
          </w:tcPr>
          <w:p w14:paraId="45C22B57" w14:textId="77777777" w:rsidR="000C43EE" w:rsidRPr="000C43EE" w:rsidRDefault="000C43EE" w:rsidP="000C43EE">
            <w:pPr>
              <w:pStyle w:val="a3"/>
              <w:ind w:left="0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  <w:p w14:paraId="4505945A" w14:textId="5B0BD005" w:rsidR="000C43EE" w:rsidRPr="000C43EE" w:rsidRDefault="000C43EE" w:rsidP="000C43EE">
            <w:pPr>
              <w:pStyle w:val="a3"/>
              <w:ind w:left="0" w:firstLin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 xml:space="preserve">Базовый </w:t>
            </w:r>
          </w:p>
          <w:p w14:paraId="307E244B" w14:textId="0219222E" w:rsidR="000C43EE" w:rsidRPr="004E52A0" w:rsidRDefault="000C43EE" w:rsidP="000C43EE">
            <w:pPr>
              <w:pStyle w:val="a3"/>
              <w:ind w:left="0" w:firstLine="2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0C43EE" w:rsidRPr="0081271C" w14:paraId="325CB133" w14:textId="77777777" w:rsidTr="0050048D">
        <w:tc>
          <w:tcPr>
            <w:tcW w:w="2694" w:type="dxa"/>
          </w:tcPr>
          <w:p w14:paraId="7A05938D" w14:textId="73812092" w:rsidR="000C43EE" w:rsidRPr="004E52A0" w:rsidRDefault="000C43EE" w:rsidP="000C43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«Сенсомоторное развитие»</w:t>
            </w:r>
          </w:p>
        </w:tc>
        <w:tc>
          <w:tcPr>
            <w:tcW w:w="1842" w:type="dxa"/>
            <w:vMerge w:val="restart"/>
          </w:tcPr>
          <w:p w14:paraId="42FA88A6" w14:textId="5F402E52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560" w:type="dxa"/>
            <w:vMerge w:val="restart"/>
          </w:tcPr>
          <w:p w14:paraId="20592F09" w14:textId="3C3DDC8D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Merge w:val="restart"/>
          </w:tcPr>
          <w:p w14:paraId="186E20DF" w14:textId="2C42E21E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2-4 месяца</w:t>
            </w:r>
          </w:p>
        </w:tc>
        <w:tc>
          <w:tcPr>
            <w:tcW w:w="1695" w:type="dxa"/>
            <w:vAlign w:val="bottom"/>
          </w:tcPr>
          <w:p w14:paraId="04694727" w14:textId="77777777" w:rsidR="000C43EE" w:rsidRPr="000C43EE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53EFD21E" w14:textId="5924FA4C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43EE" w:rsidRPr="0081271C" w14:paraId="1DA160E2" w14:textId="77777777" w:rsidTr="0050048D">
        <w:tc>
          <w:tcPr>
            <w:tcW w:w="2694" w:type="dxa"/>
          </w:tcPr>
          <w:p w14:paraId="4DEE5A96" w14:textId="3BCB6585" w:rsidR="000C43EE" w:rsidRPr="004E52A0" w:rsidRDefault="000C43EE" w:rsidP="000C43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когнитивной сферы с использованием комплекса «Тимокко»</w:t>
            </w:r>
          </w:p>
        </w:tc>
        <w:tc>
          <w:tcPr>
            <w:tcW w:w="1842" w:type="dxa"/>
            <w:vMerge/>
          </w:tcPr>
          <w:p w14:paraId="4C1617F0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06A13E2A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72DA7AEA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vAlign w:val="bottom"/>
          </w:tcPr>
          <w:p w14:paraId="250C0C48" w14:textId="77777777" w:rsidR="000C43EE" w:rsidRPr="000C43EE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2AA62E9" w14:textId="5A3FE159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43EE" w:rsidRPr="0081271C" w14:paraId="765E074B" w14:textId="77777777" w:rsidTr="0050048D">
        <w:tc>
          <w:tcPr>
            <w:tcW w:w="2694" w:type="dxa"/>
          </w:tcPr>
          <w:p w14:paraId="530E8894" w14:textId="05026920" w:rsidR="000C43EE" w:rsidRPr="004E52A0" w:rsidRDefault="000C43EE" w:rsidP="000C43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психических функций (дошкольный возраст)»</w:t>
            </w:r>
          </w:p>
        </w:tc>
        <w:tc>
          <w:tcPr>
            <w:tcW w:w="1842" w:type="dxa"/>
            <w:vMerge/>
          </w:tcPr>
          <w:p w14:paraId="6F9A84BB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15E2FA83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3FB141BE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vAlign w:val="bottom"/>
          </w:tcPr>
          <w:p w14:paraId="4586A99E" w14:textId="77777777" w:rsidR="000C43EE" w:rsidRPr="000C43EE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E33DAD0" w14:textId="5A25DCE0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43EE" w:rsidRPr="0081271C" w14:paraId="6017ACE8" w14:textId="77777777" w:rsidTr="0050048D">
        <w:tc>
          <w:tcPr>
            <w:tcW w:w="2694" w:type="dxa"/>
          </w:tcPr>
          <w:p w14:paraId="7A861E03" w14:textId="4887A0E1" w:rsidR="000C43EE" w:rsidRPr="004E52A0" w:rsidRDefault="000C43EE" w:rsidP="000C43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и развитие эмоциональной сферы»</w:t>
            </w:r>
          </w:p>
        </w:tc>
        <w:tc>
          <w:tcPr>
            <w:tcW w:w="1842" w:type="dxa"/>
            <w:vMerge/>
          </w:tcPr>
          <w:p w14:paraId="063A431E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042D8A47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621E77FE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vAlign w:val="bottom"/>
          </w:tcPr>
          <w:p w14:paraId="79976C57" w14:textId="77777777" w:rsidR="000C43EE" w:rsidRPr="000C43EE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5EE3FF0" w14:textId="4124462F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C43EE" w:rsidRPr="0081271C" w14:paraId="3F58FE42" w14:textId="77777777" w:rsidTr="0050048D">
        <w:tc>
          <w:tcPr>
            <w:tcW w:w="2694" w:type="dxa"/>
          </w:tcPr>
          <w:p w14:paraId="07512E81" w14:textId="1633B0AE" w:rsidR="000C43EE" w:rsidRPr="004E52A0" w:rsidRDefault="000C43EE" w:rsidP="000C43E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«Коррекция тревожности»</w:t>
            </w:r>
          </w:p>
        </w:tc>
        <w:tc>
          <w:tcPr>
            <w:tcW w:w="1842" w:type="dxa"/>
            <w:vMerge/>
          </w:tcPr>
          <w:p w14:paraId="5071C5C2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37BC747A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</w:tcPr>
          <w:p w14:paraId="53CD2D5B" w14:textId="77777777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95" w:type="dxa"/>
            <w:vAlign w:val="bottom"/>
          </w:tcPr>
          <w:p w14:paraId="7174248B" w14:textId="77777777" w:rsidR="000C43EE" w:rsidRPr="000C43EE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0151EF61" w14:textId="0FAAD033" w:rsidR="000C43EE" w:rsidRPr="004E52A0" w:rsidRDefault="000C43EE" w:rsidP="000C43E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B7ACE" w:rsidRPr="0081271C" w14:paraId="738598B8" w14:textId="77777777" w:rsidTr="0085649C">
        <w:tc>
          <w:tcPr>
            <w:tcW w:w="2694" w:type="dxa"/>
          </w:tcPr>
          <w:p w14:paraId="1A4D92C8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ДООП «Психолого-педагогическое сопровождение детей, раннего и младшего дошкольного возраста с проблемами в развитии» (психология, логопедия, дефектология)</w:t>
            </w:r>
          </w:p>
          <w:p w14:paraId="2D04BEC0" w14:textId="77777777" w:rsidR="001B7ACE" w:rsidRPr="000C43EE" w:rsidRDefault="001B7ACE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A169927" w14:textId="77777777" w:rsidR="001B7ACE" w:rsidRPr="000C43EE" w:rsidRDefault="004431C9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совместно с родителями</w:t>
            </w:r>
          </w:p>
        </w:tc>
        <w:tc>
          <w:tcPr>
            <w:tcW w:w="1560" w:type="dxa"/>
          </w:tcPr>
          <w:p w14:paraId="3FFE38FF" w14:textId="77777777" w:rsidR="001B7ACE" w:rsidRPr="000C43EE" w:rsidRDefault="001B7AC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6DD6196" w14:textId="77777777" w:rsidR="001B7ACE" w:rsidRPr="000C43EE" w:rsidRDefault="004431C9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2-4 месяца</w:t>
            </w:r>
          </w:p>
        </w:tc>
        <w:tc>
          <w:tcPr>
            <w:tcW w:w="1695" w:type="dxa"/>
          </w:tcPr>
          <w:p w14:paraId="45F56DE4" w14:textId="116D262C" w:rsidR="001B7ACE" w:rsidRPr="004E52A0" w:rsidRDefault="000C43EE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43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431C9" w:rsidRPr="0081271C" w14:paraId="193B3A8F" w14:textId="77777777" w:rsidTr="0085649C">
        <w:tc>
          <w:tcPr>
            <w:tcW w:w="7655" w:type="dxa"/>
            <w:gridSpan w:val="4"/>
          </w:tcPr>
          <w:p w14:paraId="6740C354" w14:textId="77777777" w:rsidR="004431C9" w:rsidRPr="00A04238" w:rsidRDefault="004431C9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Социально-психолого-педагогические (направление коррекция и профилактика)</w:t>
            </w:r>
          </w:p>
        </w:tc>
        <w:tc>
          <w:tcPr>
            <w:tcW w:w="1695" w:type="dxa"/>
          </w:tcPr>
          <w:p w14:paraId="3A924A5A" w14:textId="77777777" w:rsidR="004431C9" w:rsidRPr="00A04238" w:rsidRDefault="004431C9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1C9" w:rsidRPr="0081271C" w14:paraId="5AB5407D" w14:textId="77777777" w:rsidTr="0085649C">
        <w:tc>
          <w:tcPr>
            <w:tcW w:w="9350" w:type="dxa"/>
            <w:gridSpan w:val="5"/>
          </w:tcPr>
          <w:p w14:paraId="10424DF4" w14:textId="77777777" w:rsidR="004431C9" w:rsidRPr="00A04238" w:rsidRDefault="004431C9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ДООП «Психолого-педагогическое сопровождение детей и подростков, испытывающих трудности в социальной адаптации</w:t>
            </w:r>
          </w:p>
        </w:tc>
      </w:tr>
      <w:tr w:rsidR="0051121B" w:rsidRPr="0081271C" w14:paraId="0949316D" w14:textId="77777777" w:rsidTr="0085649C">
        <w:tc>
          <w:tcPr>
            <w:tcW w:w="2694" w:type="dxa"/>
          </w:tcPr>
          <w:p w14:paraId="7677D3BF" w14:textId="77777777" w:rsidR="0051121B" w:rsidRPr="00250E73" w:rsidRDefault="0051121B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42" w:type="dxa"/>
            <w:vMerge w:val="restart"/>
          </w:tcPr>
          <w:p w14:paraId="6E034C82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Подгрупповые (2-9 человек)</w:t>
            </w:r>
          </w:p>
        </w:tc>
        <w:tc>
          <w:tcPr>
            <w:tcW w:w="1560" w:type="dxa"/>
            <w:vMerge w:val="restart"/>
          </w:tcPr>
          <w:p w14:paraId="0F9AF677" w14:textId="749BA4D8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6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-18 лет</w:t>
            </w:r>
          </w:p>
        </w:tc>
        <w:tc>
          <w:tcPr>
            <w:tcW w:w="1559" w:type="dxa"/>
          </w:tcPr>
          <w:p w14:paraId="46EDE19C" w14:textId="77777777" w:rsidR="0051121B" w:rsidRPr="00250E73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695" w:type="dxa"/>
          </w:tcPr>
          <w:p w14:paraId="2EF50839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1121B" w:rsidRPr="0081271C" w14:paraId="6B918A00" w14:textId="77777777" w:rsidTr="0085649C">
        <w:tc>
          <w:tcPr>
            <w:tcW w:w="2694" w:type="dxa"/>
          </w:tcPr>
          <w:p w14:paraId="57F9D759" w14:textId="77777777" w:rsidR="0051121B" w:rsidRPr="00250E73" w:rsidRDefault="0051121B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Краткосрочное обучение</w:t>
            </w:r>
          </w:p>
        </w:tc>
        <w:tc>
          <w:tcPr>
            <w:tcW w:w="1842" w:type="dxa"/>
            <w:vMerge/>
          </w:tcPr>
          <w:p w14:paraId="26C74661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45E3B0EF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4B07956B" w14:textId="77777777" w:rsidR="0051121B" w:rsidRPr="00250E73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4 месяцев</w:t>
            </w:r>
          </w:p>
        </w:tc>
        <w:tc>
          <w:tcPr>
            <w:tcW w:w="1695" w:type="dxa"/>
          </w:tcPr>
          <w:p w14:paraId="7CFC067B" w14:textId="2D5F0526" w:rsidR="0051121B" w:rsidRPr="00335AA4" w:rsidRDefault="00335AA4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51121B" w:rsidRPr="0081271C" w14:paraId="090CBDC5" w14:textId="77777777" w:rsidTr="0085649C">
        <w:tc>
          <w:tcPr>
            <w:tcW w:w="2694" w:type="dxa"/>
          </w:tcPr>
          <w:p w14:paraId="496822CD" w14:textId="77777777" w:rsidR="0051121B" w:rsidRPr="00250E73" w:rsidRDefault="0051121B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Вводный уровень</w:t>
            </w:r>
          </w:p>
        </w:tc>
        <w:tc>
          <w:tcPr>
            <w:tcW w:w="1842" w:type="dxa"/>
            <w:vMerge/>
          </w:tcPr>
          <w:p w14:paraId="3B0BF59A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54D9FAB2" w14:textId="77777777" w:rsidR="0051121B" w:rsidRPr="004E52A0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49737221" w14:textId="77777777" w:rsidR="0051121B" w:rsidRPr="00250E73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2 месяцев</w:t>
            </w:r>
          </w:p>
        </w:tc>
        <w:tc>
          <w:tcPr>
            <w:tcW w:w="1695" w:type="dxa"/>
          </w:tcPr>
          <w:p w14:paraId="6CEE324E" w14:textId="546B8D25" w:rsidR="0051121B" w:rsidRPr="00335AA4" w:rsidRDefault="00250E73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4238" w:rsidRPr="0081271C" w14:paraId="1A69227F" w14:textId="77777777" w:rsidTr="001B0AA5">
        <w:tc>
          <w:tcPr>
            <w:tcW w:w="9350" w:type="dxa"/>
            <w:gridSpan w:val="5"/>
          </w:tcPr>
          <w:p w14:paraId="4CA2BE3E" w14:textId="79B13804" w:rsidR="00A04238" w:rsidRPr="004E52A0" w:rsidRDefault="00A04238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ДООП «Психолого-педагогическое сопровождение детей и подростков, испытывающих трудности в социальной адаптации</w:t>
            </w:r>
          </w:p>
        </w:tc>
      </w:tr>
      <w:tr w:rsidR="00335AA4" w:rsidRPr="0081271C" w14:paraId="368632B2" w14:textId="77777777" w:rsidTr="0085649C">
        <w:tc>
          <w:tcPr>
            <w:tcW w:w="2694" w:type="dxa"/>
          </w:tcPr>
          <w:p w14:paraId="5557AAED" w14:textId="2559D7AE" w:rsidR="00335AA4" w:rsidRPr="004E52A0" w:rsidRDefault="00335AA4" w:rsidP="00335A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42" w:type="dxa"/>
            <w:vMerge w:val="restart"/>
          </w:tcPr>
          <w:p w14:paraId="1F4520C3" w14:textId="5922FE9B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Подгрупповые (2-9 человек)</w:t>
            </w:r>
          </w:p>
        </w:tc>
        <w:tc>
          <w:tcPr>
            <w:tcW w:w="1560" w:type="dxa"/>
            <w:vMerge w:val="restart"/>
          </w:tcPr>
          <w:p w14:paraId="3A06AA70" w14:textId="06FA97F6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64A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-18 лет</w:t>
            </w:r>
          </w:p>
        </w:tc>
        <w:tc>
          <w:tcPr>
            <w:tcW w:w="1559" w:type="dxa"/>
          </w:tcPr>
          <w:p w14:paraId="2CC55D1C" w14:textId="6E78C3FB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  <w:tc>
          <w:tcPr>
            <w:tcW w:w="1695" w:type="dxa"/>
          </w:tcPr>
          <w:p w14:paraId="2A91CD85" w14:textId="2E5BEF5A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35AA4" w:rsidRPr="0081271C" w14:paraId="6CDC2455" w14:textId="77777777" w:rsidTr="0085649C">
        <w:tc>
          <w:tcPr>
            <w:tcW w:w="2694" w:type="dxa"/>
          </w:tcPr>
          <w:p w14:paraId="03030758" w14:textId="02B3F28D" w:rsidR="00335AA4" w:rsidRPr="004E52A0" w:rsidRDefault="00335AA4" w:rsidP="00335A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Краткосрочное обучение</w:t>
            </w:r>
          </w:p>
        </w:tc>
        <w:tc>
          <w:tcPr>
            <w:tcW w:w="1842" w:type="dxa"/>
            <w:vMerge/>
          </w:tcPr>
          <w:p w14:paraId="263D7F88" w14:textId="77777777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20523F9B" w14:textId="77777777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0E5ED476" w14:textId="2A0353B8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4 месяцев</w:t>
            </w:r>
          </w:p>
        </w:tc>
        <w:tc>
          <w:tcPr>
            <w:tcW w:w="1695" w:type="dxa"/>
          </w:tcPr>
          <w:p w14:paraId="67095A5A" w14:textId="17FA0D70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35AA4" w:rsidRPr="0081271C" w14:paraId="151F7E4D" w14:textId="77777777" w:rsidTr="0085649C">
        <w:tc>
          <w:tcPr>
            <w:tcW w:w="2694" w:type="dxa"/>
          </w:tcPr>
          <w:p w14:paraId="546AB176" w14:textId="4C6CB183" w:rsidR="00335AA4" w:rsidRPr="004E52A0" w:rsidRDefault="00335AA4" w:rsidP="00335AA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Вводный уровень</w:t>
            </w:r>
          </w:p>
        </w:tc>
        <w:tc>
          <w:tcPr>
            <w:tcW w:w="1842" w:type="dxa"/>
            <w:vMerge/>
          </w:tcPr>
          <w:p w14:paraId="1C26DAF4" w14:textId="77777777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vMerge/>
          </w:tcPr>
          <w:p w14:paraId="19AA8960" w14:textId="77777777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14:paraId="3E64ED55" w14:textId="5CAF8419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0E73">
              <w:rPr>
                <w:rFonts w:ascii="Times New Roman" w:hAnsi="Times New Roman" w:cs="Times New Roman"/>
                <w:sz w:val="24"/>
                <w:szCs w:val="24"/>
              </w:rPr>
              <w:t>2 месяцев</w:t>
            </w:r>
          </w:p>
        </w:tc>
        <w:tc>
          <w:tcPr>
            <w:tcW w:w="1695" w:type="dxa"/>
          </w:tcPr>
          <w:p w14:paraId="40F1BE54" w14:textId="6EE24EF0" w:rsidR="00335AA4" w:rsidRPr="004E52A0" w:rsidRDefault="00335AA4" w:rsidP="00335AA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5A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121B" w:rsidRPr="0081271C" w14:paraId="439E0F15" w14:textId="77777777" w:rsidTr="0085649C">
        <w:tc>
          <w:tcPr>
            <w:tcW w:w="9350" w:type="dxa"/>
            <w:gridSpan w:val="5"/>
          </w:tcPr>
          <w:p w14:paraId="48D8E38A" w14:textId="77777777" w:rsidR="0051121B" w:rsidRPr="00A04238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ДООП «Психологическая готовность к сдачи экзаменов»</w:t>
            </w:r>
          </w:p>
        </w:tc>
      </w:tr>
      <w:tr w:rsidR="0051121B" w:rsidRPr="0081271C" w14:paraId="67359FC5" w14:textId="77777777" w:rsidTr="0085649C">
        <w:tc>
          <w:tcPr>
            <w:tcW w:w="2694" w:type="dxa"/>
          </w:tcPr>
          <w:p w14:paraId="21B56C53" w14:textId="77777777" w:rsidR="0051121B" w:rsidRPr="00A04238" w:rsidRDefault="0051121B" w:rsidP="001B7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842" w:type="dxa"/>
          </w:tcPr>
          <w:p w14:paraId="480981DF" w14:textId="77777777" w:rsidR="0051121B" w:rsidRPr="00A04238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Групповые до 15 человек</w:t>
            </w:r>
          </w:p>
        </w:tc>
        <w:tc>
          <w:tcPr>
            <w:tcW w:w="1560" w:type="dxa"/>
          </w:tcPr>
          <w:p w14:paraId="2FC81A0F" w14:textId="77777777" w:rsidR="0051121B" w:rsidRPr="00A04238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9,10,11 классы</w:t>
            </w:r>
          </w:p>
        </w:tc>
        <w:tc>
          <w:tcPr>
            <w:tcW w:w="1559" w:type="dxa"/>
          </w:tcPr>
          <w:p w14:paraId="2A9C8752" w14:textId="77777777" w:rsidR="0051121B" w:rsidRPr="00A04238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4 месяца</w:t>
            </w:r>
          </w:p>
        </w:tc>
        <w:tc>
          <w:tcPr>
            <w:tcW w:w="1695" w:type="dxa"/>
          </w:tcPr>
          <w:p w14:paraId="52000E68" w14:textId="77777777" w:rsidR="0051121B" w:rsidRPr="00A04238" w:rsidRDefault="0051121B" w:rsidP="00483DA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121B" w:rsidRPr="0081271C" w14:paraId="706EF29C" w14:textId="77777777" w:rsidTr="0085649C">
        <w:tc>
          <w:tcPr>
            <w:tcW w:w="2694" w:type="dxa"/>
          </w:tcPr>
          <w:p w14:paraId="0F3F294D" w14:textId="77777777" w:rsidR="0051121B" w:rsidRPr="00A04238" w:rsidRDefault="0051121B" w:rsidP="00511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Диагностика и консультирование детей, родителей (законных представителей), пед. Работников. Разовые семинары, лекции. Тренинги, для подростков, педагогов и родителей без выдачи свидетельств об обучении.</w:t>
            </w:r>
          </w:p>
        </w:tc>
        <w:tc>
          <w:tcPr>
            <w:tcW w:w="1842" w:type="dxa"/>
          </w:tcPr>
          <w:p w14:paraId="0520358F" w14:textId="77777777" w:rsidR="0051121B" w:rsidRPr="00A04238" w:rsidRDefault="0051121B" w:rsidP="005112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  <w:p w14:paraId="3FB36679" w14:textId="77777777" w:rsidR="0051121B" w:rsidRPr="00A04238" w:rsidRDefault="0051121B" w:rsidP="005112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Групповые 3-12 человек</w:t>
            </w:r>
          </w:p>
        </w:tc>
        <w:tc>
          <w:tcPr>
            <w:tcW w:w="1560" w:type="dxa"/>
          </w:tcPr>
          <w:p w14:paraId="606EFA49" w14:textId="77777777" w:rsidR="0051121B" w:rsidRPr="00A04238" w:rsidRDefault="0051121B" w:rsidP="005112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84A38E" w14:textId="77777777" w:rsidR="0051121B" w:rsidRPr="00A04238" w:rsidRDefault="0051121B" w:rsidP="005112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Разовые, цикл мероприятий</w:t>
            </w:r>
          </w:p>
        </w:tc>
        <w:tc>
          <w:tcPr>
            <w:tcW w:w="1695" w:type="dxa"/>
          </w:tcPr>
          <w:p w14:paraId="27833AAE" w14:textId="77777777" w:rsidR="0051121B" w:rsidRPr="00A04238" w:rsidRDefault="0051121B" w:rsidP="0051121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14:paraId="1951BD3C" w14:textId="77777777" w:rsidR="0051121B" w:rsidRPr="00BD44A3" w:rsidRDefault="0051121B" w:rsidP="00BD44A3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71C">
        <w:rPr>
          <w:rFonts w:ascii="Times New Roman" w:hAnsi="Times New Roman" w:cs="Times New Roman"/>
          <w:sz w:val="24"/>
          <w:szCs w:val="24"/>
        </w:rPr>
        <w:t>*</w:t>
      </w:r>
      <w:r w:rsidRPr="00BD44A3">
        <w:rPr>
          <w:rFonts w:ascii="Times New Roman" w:hAnsi="Times New Roman" w:cs="Times New Roman"/>
          <w:sz w:val="20"/>
          <w:szCs w:val="20"/>
        </w:rPr>
        <w:t>Количество занятий, содержание обучения и период обучения определяется специалистом с учетом индивидуальных особенностей ребенка, его возможностей, актуального уровня психического развития. медицинского диагноза, коррекционных задач, модулем (вводный модуль – 8 часов, краткосрочный (16-20часов), базовый)</w:t>
      </w:r>
    </w:p>
    <w:p w14:paraId="6FD55D44" w14:textId="77777777" w:rsidR="0051121B" w:rsidRPr="00BD44A3" w:rsidRDefault="0051121B" w:rsidP="005112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Pr="00BD44A3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D44A3">
        <w:rPr>
          <w:rFonts w:ascii="Times New Roman" w:hAnsi="Times New Roman" w:cs="Times New Roman"/>
          <w:b/>
          <w:bCs/>
          <w:sz w:val="24"/>
          <w:szCs w:val="24"/>
        </w:rPr>
        <w:t>. ОРГАНИЗАЦИОННЫЙ РАЗДЕЛ</w:t>
      </w:r>
    </w:p>
    <w:p w14:paraId="6767FBED" w14:textId="77777777" w:rsidR="0051121B" w:rsidRPr="00BD44A3" w:rsidRDefault="0051121B" w:rsidP="005112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>3.1. Характеристика учреждения</w:t>
      </w:r>
    </w:p>
    <w:p w14:paraId="1B38A79D" w14:textId="77777777" w:rsidR="0051121B" w:rsidRPr="0081271C" w:rsidRDefault="0051121B" w:rsidP="00BD44A3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Полное наименование: муниципальное бюджетное учреждение учреждения «Гурьевский психолого-педагогический, медицинский и социальной помощи «Доверие».</w:t>
      </w:r>
    </w:p>
    <w:p w14:paraId="669F2EAE" w14:textId="77777777" w:rsidR="00BD44A3" w:rsidRDefault="0051121B" w:rsidP="005544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Место нахождение учреждения: юридический </w:t>
      </w:r>
      <w:r w:rsidR="00554483" w:rsidRPr="0081271C">
        <w:rPr>
          <w:rFonts w:ascii="Times New Roman" w:hAnsi="Times New Roman" w:cs="Times New Roman"/>
          <w:sz w:val="24"/>
          <w:szCs w:val="24"/>
        </w:rPr>
        <w:t>и фактический адрес</w:t>
      </w:r>
      <w:r w:rsidR="00BD44A3">
        <w:rPr>
          <w:rFonts w:ascii="Times New Roman" w:hAnsi="Times New Roman" w:cs="Times New Roman"/>
          <w:sz w:val="24"/>
          <w:szCs w:val="24"/>
        </w:rPr>
        <w:t>:</w:t>
      </w:r>
    </w:p>
    <w:p w14:paraId="6782F6D1" w14:textId="03CEA53A" w:rsidR="00554483" w:rsidRPr="0081271C" w:rsidRDefault="00554483" w:rsidP="005544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238300, Калининградская обл., г. Гурьевск, ул. Фабричная, дом 9</w:t>
      </w:r>
    </w:p>
    <w:p w14:paraId="2643A664" w14:textId="77777777" w:rsidR="00554483" w:rsidRPr="0081271C" w:rsidRDefault="00554483" w:rsidP="005544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Телефон/факс (8-4012) 74-14-47</w:t>
      </w:r>
    </w:p>
    <w:p w14:paraId="0C53047A" w14:textId="77777777" w:rsidR="00554483" w:rsidRPr="0081271C" w:rsidRDefault="00554483" w:rsidP="005544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doverie</w:t>
      </w:r>
      <w:r w:rsidRPr="0081271C">
        <w:rPr>
          <w:rFonts w:ascii="Times New Roman" w:hAnsi="Times New Roman" w:cs="Times New Roman"/>
          <w:sz w:val="24"/>
          <w:szCs w:val="24"/>
        </w:rPr>
        <w:t>39@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1271C">
        <w:rPr>
          <w:rFonts w:ascii="Times New Roman" w:hAnsi="Times New Roman" w:cs="Times New Roman"/>
          <w:sz w:val="24"/>
          <w:szCs w:val="24"/>
        </w:rPr>
        <w:t>.</w:t>
      </w:r>
      <w:r w:rsidRPr="0081271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67DF6DFF" w14:textId="77777777" w:rsidR="00554483" w:rsidRPr="0081271C" w:rsidRDefault="00554483" w:rsidP="00BD44A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Центр ведет образовательную деятельность на основании Устава и Лицензии: </w:t>
      </w:r>
    </w:p>
    <w:p w14:paraId="018BB9E4" w14:textId="308E6CE7" w:rsidR="00554483" w:rsidRPr="0081271C" w:rsidRDefault="00554483" w:rsidP="00BD44A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</w:rPr>
        <w:t xml:space="preserve">- Устав (утвержден приказом Управления образования администрации Гурьевского муниципального округа </w:t>
      </w:r>
      <w:r w:rsidR="00820CFA" w:rsidRPr="00820CFA">
        <w:rPr>
          <w:rFonts w:ascii="Times New Roman" w:hAnsi="Times New Roman" w:cs="Times New Roman"/>
          <w:sz w:val="24"/>
          <w:szCs w:val="24"/>
        </w:rPr>
        <w:t>30</w:t>
      </w:r>
      <w:r w:rsidRPr="00820CFA">
        <w:rPr>
          <w:rFonts w:ascii="Times New Roman" w:hAnsi="Times New Roman" w:cs="Times New Roman"/>
          <w:sz w:val="24"/>
          <w:szCs w:val="24"/>
        </w:rPr>
        <w:t>.0</w:t>
      </w:r>
      <w:r w:rsidR="00820CFA" w:rsidRPr="00820CFA">
        <w:rPr>
          <w:rFonts w:ascii="Times New Roman" w:hAnsi="Times New Roman" w:cs="Times New Roman"/>
          <w:sz w:val="24"/>
          <w:szCs w:val="24"/>
        </w:rPr>
        <w:t>5</w:t>
      </w:r>
      <w:r w:rsidRPr="00820CFA">
        <w:rPr>
          <w:rFonts w:ascii="Times New Roman" w:hAnsi="Times New Roman" w:cs="Times New Roman"/>
          <w:sz w:val="24"/>
          <w:szCs w:val="24"/>
        </w:rPr>
        <w:t>.20</w:t>
      </w:r>
      <w:r w:rsidR="00820CFA" w:rsidRPr="00820CFA">
        <w:rPr>
          <w:rFonts w:ascii="Times New Roman" w:hAnsi="Times New Roman" w:cs="Times New Roman"/>
          <w:sz w:val="24"/>
          <w:szCs w:val="24"/>
        </w:rPr>
        <w:t>24</w:t>
      </w:r>
      <w:r w:rsidRPr="00820CFA">
        <w:rPr>
          <w:rFonts w:ascii="Times New Roman" w:hAnsi="Times New Roman" w:cs="Times New Roman"/>
          <w:sz w:val="24"/>
          <w:szCs w:val="24"/>
        </w:rPr>
        <w:t xml:space="preserve"> г. № </w:t>
      </w:r>
      <w:r w:rsidR="00820CFA" w:rsidRPr="00820CFA">
        <w:rPr>
          <w:rFonts w:ascii="Times New Roman" w:hAnsi="Times New Roman" w:cs="Times New Roman"/>
          <w:sz w:val="24"/>
          <w:szCs w:val="24"/>
        </w:rPr>
        <w:t>170</w:t>
      </w:r>
      <w:r w:rsidRPr="00820CFA">
        <w:rPr>
          <w:rFonts w:ascii="Times New Roman" w:hAnsi="Times New Roman" w:cs="Times New Roman"/>
          <w:sz w:val="24"/>
          <w:szCs w:val="24"/>
        </w:rPr>
        <w:t xml:space="preserve">, зарегистрированы в ИННС </w:t>
      </w:r>
      <w:r w:rsidR="00820CFA" w:rsidRPr="00820CFA">
        <w:rPr>
          <w:rFonts w:ascii="Times New Roman" w:hAnsi="Times New Roman" w:cs="Times New Roman"/>
          <w:sz w:val="24"/>
          <w:szCs w:val="24"/>
        </w:rPr>
        <w:t>07</w:t>
      </w:r>
      <w:r w:rsidRPr="00820CFA">
        <w:rPr>
          <w:rFonts w:ascii="Times New Roman" w:hAnsi="Times New Roman" w:cs="Times New Roman"/>
          <w:sz w:val="24"/>
          <w:szCs w:val="24"/>
        </w:rPr>
        <w:t>.0</w:t>
      </w:r>
      <w:r w:rsidR="00820CFA" w:rsidRPr="00820CFA">
        <w:rPr>
          <w:rFonts w:ascii="Times New Roman" w:hAnsi="Times New Roman" w:cs="Times New Roman"/>
          <w:sz w:val="24"/>
          <w:szCs w:val="24"/>
        </w:rPr>
        <w:t>6</w:t>
      </w:r>
      <w:r w:rsidRPr="00820CFA">
        <w:rPr>
          <w:rFonts w:ascii="Times New Roman" w:hAnsi="Times New Roman" w:cs="Times New Roman"/>
          <w:sz w:val="24"/>
          <w:szCs w:val="24"/>
        </w:rPr>
        <w:t>.20</w:t>
      </w:r>
      <w:r w:rsidR="00820CFA" w:rsidRPr="00820CFA">
        <w:rPr>
          <w:rFonts w:ascii="Times New Roman" w:hAnsi="Times New Roman" w:cs="Times New Roman"/>
          <w:sz w:val="24"/>
          <w:szCs w:val="24"/>
        </w:rPr>
        <w:t>24</w:t>
      </w:r>
      <w:r w:rsidRPr="00820CFA">
        <w:rPr>
          <w:rFonts w:ascii="Times New Roman" w:hAnsi="Times New Roman" w:cs="Times New Roman"/>
          <w:sz w:val="24"/>
          <w:szCs w:val="24"/>
        </w:rPr>
        <w:t>г.);</w:t>
      </w:r>
    </w:p>
    <w:p w14:paraId="686702AB" w14:textId="5D1A53C1" w:rsidR="00554483" w:rsidRPr="0081271C" w:rsidRDefault="00554483" w:rsidP="00BD44A3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0FF3">
        <w:rPr>
          <w:rFonts w:ascii="Times New Roman" w:hAnsi="Times New Roman" w:cs="Times New Roman"/>
          <w:sz w:val="24"/>
          <w:szCs w:val="24"/>
        </w:rPr>
        <w:t xml:space="preserve">- Лицензия на право ведения образовательной деятельности (лицензия СКО </w:t>
      </w:r>
      <w:r w:rsidR="00820CFA" w:rsidRPr="00660FF3">
        <w:rPr>
          <w:rFonts w:ascii="Times New Roman" w:hAnsi="Times New Roman" w:cs="Times New Roman"/>
          <w:sz w:val="24"/>
          <w:szCs w:val="24"/>
        </w:rPr>
        <w:t>– 1474</w:t>
      </w:r>
      <w:r w:rsidRPr="00660FF3">
        <w:rPr>
          <w:rFonts w:ascii="Times New Roman" w:hAnsi="Times New Roman" w:cs="Times New Roman"/>
          <w:sz w:val="24"/>
          <w:szCs w:val="24"/>
        </w:rPr>
        <w:t xml:space="preserve"> от 16.06.2015г.)</w:t>
      </w:r>
    </w:p>
    <w:p w14:paraId="52DE45B8" w14:textId="7DF2FBE8" w:rsidR="0051121B" w:rsidRPr="0081271C" w:rsidRDefault="00554483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 соответствии с законодательством об образовании Центр осуществляет образовательную деятельность по дополнительным образовательным программам.</w:t>
      </w:r>
    </w:p>
    <w:p w14:paraId="342582DB" w14:textId="296752D1" w:rsidR="00554483" w:rsidRPr="0081271C" w:rsidRDefault="00554483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 ППМС-Центре обслуживаются дети в возрасте от 1-го до 18 лет, нуждающиеся в психолого-педагогической, медицинской и социальной помощи (далее ППМС-помощь), испытывающие трудности в освоении основных общеобразовательных программ, развитии и социальной адаптации, а также родители (законные представители) и педагоги образовательных организаций.</w:t>
      </w:r>
    </w:p>
    <w:p w14:paraId="1E19CB53" w14:textId="54E9E656" w:rsidR="00554483" w:rsidRPr="0081271C" w:rsidRDefault="00554483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ППМС-помощь обучающимся, испытывающим трудности в освоении основных общеобразовательных программ</w:t>
      </w:r>
      <w:r w:rsidR="004A3D20" w:rsidRPr="0081271C">
        <w:rPr>
          <w:rFonts w:ascii="Times New Roman" w:hAnsi="Times New Roman" w:cs="Times New Roman"/>
          <w:sz w:val="24"/>
          <w:szCs w:val="24"/>
        </w:rPr>
        <w:t>, развитии и социальной адаптации (далее-помощь).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и свидетелями преступления включая себя:</w:t>
      </w:r>
    </w:p>
    <w:p w14:paraId="5E99F8BB" w14:textId="3A10949F" w:rsidR="004A3D20" w:rsidRPr="0081271C" w:rsidRDefault="004A3D20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  </w:t>
      </w:r>
      <w:r w:rsidR="00BD44A3">
        <w:rPr>
          <w:rFonts w:ascii="Times New Roman" w:hAnsi="Times New Roman" w:cs="Times New Roman"/>
          <w:sz w:val="24"/>
          <w:szCs w:val="24"/>
        </w:rPr>
        <w:t>п</w:t>
      </w:r>
      <w:r w:rsidRPr="0081271C">
        <w:rPr>
          <w:rFonts w:ascii="Times New Roman" w:hAnsi="Times New Roman" w:cs="Times New Roman"/>
          <w:sz w:val="24"/>
          <w:szCs w:val="24"/>
        </w:rPr>
        <w:t>сихолого-педагогическое консультирование обучающихся, из родителей (законных представителей) и педагогических работников (в том числе анонимное);</w:t>
      </w:r>
    </w:p>
    <w:p w14:paraId="53E80602" w14:textId="27142DA6" w:rsidR="004A3D20" w:rsidRPr="0081271C" w:rsidRDefault="004A3D20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 </w:t>
      </w:r>
      <w:r w:rsidR="00BD44A3">
        <w:rPr>
          <w:rFonts w:ascii="Times New Roman" w:hAnsi="Times New Roman" w:cs="Times New Roman"/>
          <w:sz w:val="24"/>
          <w:szCs w:val="24"/>
        </w:rPr>
        <w:t>о</w:t>
      </w:r>
      <w:r w:rsidRPr="0081271C">
        <w:rPr>
          <w:rFonts w:ascii="Times New Roman" w:hAnsi="Times New Roman" w:cs="Times New Roman"/>
          <w:sz w:val="24"/>
          <w:szCs w:val="24"/>
        </w:rPr>
        <w:t>рганизацию и проведение коррекционно-развивающих занятий с обучающимися, оказание им логопедической помощи;</w:t>
      </w:r>
    </w:p>
    <w:p w14:paraId="073B6009" w14:textId="353A493B" w:rsidR="004A3D20" w:rsidRPr="0081271C" w:rsidRDefault="004A3D20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 </w:t>
      </w:r>
      <w:r w:rsidR="00BD44A3">
        <w:rPr>
          <w:rFonts w:ascii="Times New Roman" w:hAnsi="Times New Roman" w:cs="Times New Roman"/>
          <w:sz w:val="24"/>
          <w:szCs w:val="24"/>
        </w:rPr>
        <w:t>о</w:t>
      </w:r>
      <w:r w:rsidRPr="0081271C">
        <w:rPr>
          <w:rFonts w:ascii="Times New Roman" w:hAnsi="Times New Roman" w:cs="Times New Roman"/>
          <w:sz w:val="24"/>
          <w:szCs w:val="24"/>
        </w:rPr>
        <w:t>казание помощи обучающимся в социальной адаптации;</w:t>
      </w:r>
    </w:p>
    <w:p w14:paraId="0BDFDC90" w14:textId="77777777" w:rsidR="004A3D20" w:rsidRPr="0081271C" w:rsidRDefault="004A3D20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проведение комплексного психолого-педагогического обследования детей в целях своевременного выявления особенностей в психическом развитии и (или) отклонений в поведении детей, подготовки по результатам обследования детей рекомендаций по оказанию им ППМС-помощи и организации их обучения и воспитания, а также подтверждение, уточнение или изменение ранее данных рекомендаций.</w:t>
      </w:r>
    </w:p>
    <w:p w14:paraId="261D48FF" w14:textId="7C479FA7" w:rsidR="004A3D20" w:rsidRPr="0081271C" w:rsidRDefault="004A3D20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За помощью в ППМС Центр могут обратится граждане, независимо от пола, расы, национальности, социального, профессионального и материального положения, отношения к религии, убеждений. Принадлежности к общественным объединениям. Граждане могут обращаться как по собственной инициативе, так и по рекомендации(</w:t>
      </w:r>
      <w:r w:rsidR="00C87492" w:rsidRPr="0081271C">
        <w:rPr>
          <w:rFonts w:ascii="Times New Roman" w:hAnsi="Times New Roman" w:cs="Times New Roman"/>
          <w:sz w:val="24"/>
          <w:szCs w:val="24"/>
        </w:rPr>
        <w:t>направлениям) образовательных организаций, учреждений здравоохранения, социальной помощи, правоохранительных органов.</w:t>
      </w:r>
    </w:p>
    <w:p w14:paraId="4C861974" w14:textId="6D8E6000" w:rsidR="00C87492" w:rsidRPr="0081271C" w:rsidRDefault="00C87492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Основными принципами деятельности центра являются:</w:t>
      </w:r>
    </w:p>
    <w:p w14:paraId="4F8B6788" w14:textId="1D408A9B" w:rsidR="00C87492" w:rsidRPr="0081271C" w:rsidRDefault="00C87492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качество, доступность и комплексный подход в </w:t>
      </w:r>
      <w:r w:rsidR="00BD44A3" w:rsidRPr="0081271C">
        <w:rPr>
          <w:rFonts w:ascii="Times New Roman" w:hAnsi="Times New Roman" w:cs="Times New Roman"/>
          <w:sz w:val="24"/>
          <w:szCs w:val="24"/>
        </w:rPr>
        <w:t>оказании ППМС</w:t>
      </w:r>
      <w:r w:rsidRPr="0081271C">
        <w:rPr>
          <w:rFonts w:ascii="Times New Roman" w:hAnsi="Times New Roman" w:cs="Times New Roman"/>
          <w:sz w:val="24"/>
          <w:szCs w:val="24"/>
        </w:rPr>
        <w:t>-помощи обучающимся, воспитанникам; соответствие потребностям системы образования (учет актуальных потребностей системы образования Гурьевского муниципального округа в психологическом обеспечении);</w:t>
      </w:r>
    </w:p>
    <w:p w14:paraId="320FB7EE" w14:textId="77777777" w:rsidR="00C87492" w:rsidRPr="0081271C" w:rsidRDefault="00C87492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ресурсообеспеченность (наличие необходимых материально-технических, методических, кадровых и иных ресурсов).</w:t>
      </w:r>
    </w:p>
    <w:p w14:paraId="4253D386" w14:textId="325A2071" w:rsidR="009B5196" w:rsidRPr="0081271C" w:rsidRDefault="009B5196" w:rsidP="004E52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Центр имеет необходимые кадровые ресурсы, помещения, оборудование и оснащение для предоставления ППМС-помощи. Помещение Центра. Оборудование и оснащение соответствует требованиям СанПиН, пожарной безопасности, охраны труда и лицензированным требованиям.</w:t>
      </w:r>
    </w:p>
    <w:p w14:paraId="24E6A555" w14:textId="77777777" w:rsidR="009B5196" w:rsidRPr="00BD44A3" w:rsidRDefault="009B5196" w:rsidP="009B51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>3.2. Создание условий реализации образовательной программы.</w:t>
      </w:r>
    </w:p>
    <w:p w14:paraId="3F61712A" w14:textId="2A79D4D9" w:rsidR="009B5196" w:rsidRPr="00BD44A3" w:rsidRDefault="009B5196" w:rsidP="009B51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>3.2.1. Кадровый состав</w:t>
      </w:r>
    </w:p>
    <w:p w14:paraId="183F3672" w14:textId="1EE76273" w:rsidR="009B5196" w:rsidRPr="0081271C" w:rsidRDefault="009B5196" w:rsidP="009B5196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 Центре работают следующие специалисты:</w:t>
      </w:r>
    </w:p>
    <w:p w14:paraId="1AFAADDA" w14:textId="77777777" w:rsidR="00820CFA" w:rsidRPr="00820CFA" w:rsidRDefault="009B5196" w:rsidP="009B5196">
      <w:pPr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</w:rPr>
        <w:t xml:space="preserve">Педагоги психологи </w:t>
      </w:r>
    </w:p>
    <w:p w14:paraId="610A5529" w14:textId="3CECE96A" w:rsidR="009B5196" w:rsidRPr="00820CFA" w:rsidRDefault="009B5196" w:rsidP="009B5196">
      <w:pPr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</w:rPr>
        <w:t>Учителя-логопеды</w:t>
      </w:r>
      <w:r w:rsidR="007411E1" w:rsidRPr="00820C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3AB08" w14:textId="77777777" w:rsidR="00820CFA" w:rsidRPr="00820CFA" w:rsidRDefault="009B5196" w:rsidP="009B5196">
      <w:pPr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14:paraId="01250F84" w14:textId="20EF51FD" w:rsidR="007411E1" w:rsidRPr="0081271C" w:rsidRDefault="007411E1" w:rsidP="009B5196">
      <w:pPr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</w:p>
    <w:p w14:paraId="05D0DABA" w14:textId="2DB8928C" w:rsidR="007411E1" w:rsidRPr="0081271C" w:rsidRDefault="007411E1" w:rsidP="009B5196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Все специалисты Центра имеют высшее профессиональное образование.</w:t>
      </w:r>
    </w:p>
    <w:p w14:paraId="0DACF405" w14:textId="66814A49" w:rsidR="007411E1" w:rsidRPr="0081271C" w:rsidRDefault="007411E1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Все специалисты регулярно не реже 1 раза в 3 года проходят повышение квалификации в области работы с детьми с ОВЗ, инвалидностью, отклоняющимся и кризисным поведением, на базе Калининградского института развития образования, областного центра диагностики и консультирования, других учреждений. </w:t>
      </w:r>
      <w:r w:rsidR="00820CFA" w:rsidRPr="0081271C">
        <w:rPr>
          <w:rFonts w:ascii="Times New Roman" w:hAnsi="Times New Roman" w:cs="Times New Roman"/>
          <w:sz w:val="24"/>
          <w:szCs w:val="24"/>
        </w:rPr>
        <w:t>Кроме того,</w:t>
      </w:r>
      <w:r w:rsidRPr="0081271C">
        <w:rPr>
          <w:rFonts w:ascii="Times New Roman" w:hAnsi="Times New Roman" w:cs="Times New Roman"/>
          <w:sz w:val="24"/>
          <w:szCs w:val="24"/>
        </w:rPr>
        <w:t xml:space="preserve"> каждый специалист в целях профессионального роста ежегодно участвует в тематических семинарах, тренингах, конференциях, краткосрочных курсах ПК по своему направлению.</w:t>
      </w:r>
    </w:p>
    <w:p w14:paraId="60E3F3C9" w14:textId="63026D93" w:rsidR="007411E1" w:rsidRPr="00BD44A3" w:rsidRDefault="007411E1" w:rsidP="009B51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>3.2.2. Материально-техническое оснащение деятельности</w:t>
      </w:r>
    </w:p>
    <w:p w14:paraId="240C5F08" w14:textId="3FF8425F" w:rsidR="00BC74C9" w:rsidRPr="0081271C" w:rsidRDefault="00BD44A3" w:rsidP="009B51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C74C9" w:rsidRPr="0081271C">
        <w:rPr>
          <w:rFonts w:ascii="Times New Roman" w:hAnsi="Times New Roman" w:cs="Times New Roman"/>
          <w:sz w:val="24"/>
          <w:szCs w:val="24"/>
        </w:rPr>
        <w:t>В центре оборудованы специализированные кабинеты для психологической, дефектологической и логопедической работы.</w:t>
      </w:r>
    </w:p>
    <w:p w14:paraId="09A676CC" w14:textId="32170629" w:rsidR="00BC74C9" w:rsidRPr="0081271C" w:rsidRDefault="00BC74C9" w:rsidP="009B5196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Оснащение кабинетов:</w:t>
      </w:r>
    </w:p>
    <w:p w14:paraId="52282F20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Методическое оборудование для реализации игровой, песочной, арт технологий</w:t>
      </w:r>
    </w:p>
    <w:p w14:paraId="6AA4AF3F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Оборудование для коррекции психоэмоционального состояния с применением биологической обратной связи (БОС «ВОЛНА)</w:t>
      </w:r>
    </w:p>
    <w:p w14:paraId="4AE3EECF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Учебно-диагностический комплекс для развития познавательной и эмоционально-волевой сфер «ТИМОККО» (БОС технологии)</w:t>
      </w:r>
    </w:p>
    <w:p w14:paraId="254D5CC2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Наглядные логопедические пособия</w:t>
      </w:r>
    </w:p>
    <w:p w14:paraId="23EC44FC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Пособия для развития мелкой моторики</w:t>
      </w:r>
    </w:p>
    <w:p w14:paraId="3A1F4E77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Наглядные пособия для ознакомления с окружающим миром. Формирования математических представлений</w:t>
      </w:r>
    </w:p>
    <w:p w14:paraId="5E11F9AE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Диагностические пособия для сенсорного развития</w:t>
      </w:r>
    </w:p>
    <w:p w14:paraId="72A468DE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Зеркала для логопедической программы</w:t>
      </w:r>
    </w:p>
    <w:p w14:paraId="2857F2A1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Компьютерные логопедические программы</w:t>
      </w:r>
    </w:p>
    <w:p w14:paraId="5103C635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Слайдовый развивающий дидактический материал</w:t>
      </w:r>
    </w:p>
    <w:p w14:paraId="18D7B02E" w14:textId="77777777" w:rsidR="00BC74C9" w:rsidRPr="0081271C" w:rsidRDefault="00BC74C9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Оргтехника (для педагогов): копировальная техника, сканеры, ноутбук, компьютерная техника, в каждом рабочем кабинете специалиста</w:t>
      </w:r>
    </w:p>
    <w:p w14:paraId="258E8EC8" w14:textId="77777777" w:rsidR="00BC74C9" w:rsidRPr="0081271C" w:rsidRDefault="00D1008E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Мультимедийное оборудование для презентаций магнитные и меловые доски, флипчарт сухой бассейн</w:t>
      </w:r>
    </w:p>
    <w:p w14:paraId="69085FBA" w14:textId="77777777" w:rsidR="00D1008E" w:rsidRPr="0081271C" w:rsidRDefault="00D1008E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Информационные стенды</w:t>
      </w:r>
    </w:p>
    <w:p w14:paraId="014D50F2" w14:textId="77777777" w:rsidR="00D1008E" w:rsidRPr="0081271C" w:rsidRDefault="00D1008E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Оборудование для психологической разгрузки (релаксационные кресла, специальное освещение. Музыкальный центр). Для проведения сеансов релаксации имеется комплект ( 6 штук) модульных кресел-кубиков, комплекты аудио- и видеозаписей для релаксации;</w:t>
      </w:r>
    </w:p>
    <w:p w14:paraId="0E26F662" w14:textId="77777777" w:rsidR="00D1008E" w:rsidRPr="0081271C" w:rsidRDefault="00D1008E" w:rsidP="00BD44A3">
      <w:pPr>
        <w:pStyle w:val="a3"/>
        <w:numPr>
          <w:ilvl w:val="0"/>
          <w:numId w:val="2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Другое оборудование для проведения диагностико-консультативной коррекционной работы и компенсирующего обучения, реализации ОП</w:t>
      </w:r>
    </w:p>
    <w:p w14:paraId="07C6D65D" w14:textId="77777777" w:rsidR="00D1008E" w:rsidRPr="0081271C" w:rsidRDefault="00D1008E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 Учебно-методическое обеспечение рабочих программ соответствует возрастным, психическим и психофизиологическим особенностям обучающихся. </w:t>
      </w:r>
    </w:p>
    <w:p w14:paraId="721A54B5" w14:textId="77777777" w:rsidR="00D1008E" w:rsidRPr="0081271C" w:rsidRDefault="00D1008E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Методы диагностики соответствуют возрастным психическим и психофизиологическим особенностям детей.</w:t>
      </w:r>
    </w:p>
    <w:p w14:paraId="77309EAC" w14:textId="77777777" w:rsidR="00D1008E" w:rsidRPr="0081271C" w:rsidRDefault="00D1008E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В диагностическом инструментарии педагога-психолога сертифицированные методики: методики определения готовности к школе, анализ вероятной дезадаптации в школе, исследование особенностей развития познавательной сферы детей дошкольного и младшего школьного возраста: Методика определения готовности к школе. прогноз </w:t>
      </w:r>
      <w:r w:rsidR="00A92C67" w:rsidRPr="0081271C">
        <w:rPr>
          <w:rFonts w:ascii="Times New Roman" w:hAnsi="Times New Roman" w:cs="Times New Roman"/>
          <w:sz w:val="24"/>
          <w:szCs w:val="24"/>
        </w:rPr>
        <w:t>и профилактика проблем обучения в начальной школе. Л. А. Ясюкова; Интеллектуальный тест Векслера (ИМАТОН С-Петербург) Диагностический комплект «Исследование особенностей развития познавательной сферы детей дошкольного и младшего школьного возраста» Н. Я. Семаго, М. М. Семаго.</w:t>
      </w:r>
    </w:p>
    <w:p w14:paraId="1F4418E8" w14:textId="77777777" w:rsidR="00A92C67" w:rsidRPr="0081271C" w:rsidRDefault="00A92C67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Методики исследование интеллектуального и познавательного развития: с</w:t>
      </w:r>
      <w:r w:rsidR="0085649C" w:rsidRPr="0081271C">
        <w:rPr>
          <w:rFonts w:ascii="Times New Roman" w:hAnsi="Times New Roman" w:cs="Times New Roman"/>
          <w:sz w:val="24"/>
          <w:szCs w:val="24"/>
        </w:rPr>
        <w:t>т</w:t>
      </w:r>
      <w:r w:rsidRPr="0081271C">
        <w:rPr>
          <w:rFonts w:ascii="Times New Roman" w:hAnsi="Times New Roman" w:cs="Times New Roman"/>
          <w:sz w:val="24"/>
          <w:szCs w:val="24"/>
        </w:rPr>
        <w:t>андартные прогрессивные матрицы Равена (ИМАТОН С-Петербург); интеллектуальный тест р. КЕТТЕЛЛА. (ИМАТОН С-Петербург)</w:t>
      </w:r>
    </w:p>
    <w:p w14:paraId="127C4FD4" w14:textId="77777777" w:rsidR="00A92C67" w:rsidRPr="0081271C" w:rsidRDefault="00A92C67" w:rsidP="004E52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Методика исследования социального интеллекта Дж. ГИЛФОРДА. (ИМАТОН С-Петербург)</w:t>
      </w:r>
    </w:p>
    <w:p w14:paraId="460F3FCC" w14:textId="77777777" w:rsidR="00A92C67" w:rsidRPr="0081271C" w:rsidRDefault="00A92C67" w:rsidP="004E52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Методики исследования минимальных мозговых дисфункций: тест ТУЛУЗ_ПЬЕРОНА (диагностика и компенсация минимальных мозговых дисфункций) (ИМАТОН)</w:t>
      </w:r>
    </w:p>
    <w:p w14:paraId="520F4F66" w14:textId="77777777" w:rsidR="00A92C67" w:rsidRPr="0081271C" w:rsidRDefault="00A92C67" w:rsidP="004E52A0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Методика исследования личности: тест Тревожности. (Р, ТЕММЛ, М,ДОРКИ, В,АМЕН, Москва. 1992г.); пакет ПДО Личко (ИМАТОН С-Петербург)</w:t>
      </w:r>
    </w:p>
    <w:p w14:paraId="3065D12D" w14:textId="77777777" w:rsidR="00A92C67" w:rsidRPr="0081271C" w:rsidRDefault="00A92C67" w:rsidP="00AE68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Проектные методики: 1. Тест детской апперпеции (САТ) (СЮ БЕЛЛАК, Л, БЕЛЛАК, Киев. 1995г.) </w:t>
      </w:r>
      <w:r w:rsidR="00386D06" w:rsidRPr="0081271C">
        <w:rPr>
          <w:rFonts w:ascii="Times New Roman" w:hAnsi="Times New Roman" w:cs="Times New Roman"/>
          <w:sz w:val="24"/>
          <w:szCs w:val="24"/>
        </w:rPr>
        <w:t>Тест тематической апперцепции; тест ЛЮШЕРА (ИМАТОН С-Петербург); цветной тест «ДОМИКИ» Ореховый (ИМАТОН С-Петербург); Фрустрационный тест Розенцвейга (ИМАТОН С-Петербург)</w:t>
      </w:r>
    </w:p>
    <w:p w14:paraId="4D166C03" w14:textId="77777777" w:rsidR="00386D06" w:rsidRPr="0081271C" w:rsidRDefault="00386D06" w:rsidP="00AE68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Программа компьютерной обработки «Диагностика родительства» (Амалтея)</w:t>
      </w:r>
    </w:p>
    <w:p w14:paraId="703A7F8F" w14:textId="77777777" w:rsidR="00386D06" w:rsidRPr="0081271C" w:rsidRDefault="00386D06" w:rsidP="00AE68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Центра подключен к сети Интернет, имеется электронная почта, официальный сайт.</w:t>
      </w:r>
    </w:p>
    <w:p w14:paraId="0F3C944D" w14:textId="77777777" w:rsidR="00386D06" w:rsidRPr="0081271C" w:rsidRDefault="00386D06" w:rsidP="00AE68FE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Навыкам работы на персональном компьютере обладают все специалисты Центра.</w:t>
      </w:r>
    </w:p>
    <w:p w14:paraId="2212117C" w14:textId="2930F4D8" w:rsidR="00C87492" w:rsidRPr="0081271C" w:rsidRDefault="00AE68FE" w:rsidP="00511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86D06" w:rsidRPr="0081271C">
        <w:rPr>
          <w:rFonts w:ascii="Times New Roman" w:hAnsi="Times New Roman" w:cs="Times New Roman"/>
          <w:sz w:val="24"/>
          <w:szCs w:val="24"/>
        </w:rPr>
        <w:t>Библиотечный фонд Центра насчитывает более 350 наименований научно-методической литературы Учебники не предусмотрены.</w:t>
      </w:r>
    </w:p>
    <w:p w14:paraId="2A358EC6" w14:textId="77777777" w:rsidR="00C73921" w:rsidRPr="00BD44A3" w:rsidRDefault="00C73921" w:rsidP="005112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44A3">
        <w:rPr>
          <w:rFonts w:ascii="Times New Roman" w:hAnsi="Times New Roman" w:cs="Times New Roman"/>
          <w:b/>
          <w:bCs/>
          <w:sz w:val="24"/>
          <w:szCs w:val="24"/>
        </w:rPr>
        <w:t>3.2.3. Программно-методическое обеспечение образовательной программы.</w:t>
      </w:r>
    </w:p>
    <w:p w14:paraId="63B31BC4" w14:textId="375B6087" w:rsidR="00C73921" w:rsidRPr="0081271C" w:rsidRDefault="00C73921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Центр при проектировании</w:t>
      </w:r>
      <w:r w:rsidR="00232742" w:rsidRPr="0081271C"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не может выбрать в качестве основной одну из уже существующих комплексных программ дошкольного или школьного образования, даже если это современная программа, выстроенная с учетом принципов личностно-ориентированной педагогики. Это связано с тем, что в центр обращаются дети с различными проблемами развития (ЗПР, умственная отсталость, проблемы развития познавательной и эмоциональной сфер, т.е. проблемы развития, обучения и поведения). Состояние детей часто осложнено невротическими расстройствами, такими как социально-педагогическая запущенность, гидроцефально-гипертензионный синдром, синдром моторной возбудимости, нарушение активного внимания, неврозы, эмоциональные расстройства, психотравмы и др. В </w:t>
      </w:r>
      <w:r w:rsidR="00AE68FE" w:rsidRPr="0081271C">
        <w:rPr>
          <w:rFonts w:ascii="Times New Roman" w:hAnsi="Times New Roman" w:cs="Times New Roman"/>
          <w:sz w:val="24"/>
          <w:szCs w:val="24"/>
        </w:rPr>
        <w:t>этих</w:t>
      </w:r>
      <w:r w:rsidR="00232742" w:rsidRPr="0081271C">
        <w:rPr>
          <w:rFonts w:ascii="Times New Roman" w:hAnsi="Times New Roman" w:cs="Times New Roman"/>
          <w:sz w:val="24"/>
          <w:szCs w:val="24"/>
        </w:rPr>
        <w:t xml:space="preserve"> условиях специалист должен строить свою работу с учетом структуры отклоняющегося развития, индивидуальных особенностей личности, уровня актуального развития и состояние здоровья каждого ребенка.</w:t>
      </w:r>
    </w:p>
    <w:p w14:paraId="693D263C" w14:textId="1C5AB6A5" w:rsidR="00232742" w:rsidRPr="0081271C" w:rsidRDefault="00232742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Отбор содержания про каждой линии развития ребенка осуществляе</w:t>
      </w:r>
      <w:r w:rsidR="000F4918" w:rsidRPr="0081271C">
        <w:rPr>
          <w:rFonts w:ascii="Times New Roman" w:hAnsi="Times New Roman" w:cs="Times New Roman"/>
          <w:sz w:val="24"/>
          <w:szCs w:val="24"/>
        </w:rPr>
        <w:t>т</w:t>
      </w:r>
      <w:r w:rsidRPr="0081271C">
        <w:rPr>
          <w:rFonts w:ascii="Times New Roman" w:hAnsi="Times New Roman" w:cs="Times New Roman"/>
          <w:sz w:val="24"/>
          <w:szCs w:val="24"/>
        </w:rPr>
        <w:t>ся с учетом приоритета коррекционно-развивающих и профилактических задач</w:t>
      </w:r>
      <w:r w:rsidR="000F4918" w:rsidRPr="0081271C">
        <w:rPr>
          <w:rFonts w:ascii="Times New Roman" w:hAnsi="Times New Roman" w:cs="Times New Roman"/>
          <w:sz w:val="24"/>
          <w:szCs w:val="24"/>
        </w:rPr>
        <w:t xml:space="preserve">, актуальных для большинства детей с ОВЗ, детей с проблемами развития и социальной адаптации и результатов психолого-педагогического обследования каждого ребенка. </w:t>
      </w:r>
    </w:p>
    <w:p w14:paraId="69F0CB8C" w14:textId="19B9DF83" w:rsidR="000F4918" w:rsidRPr="0081271C" w:rsidRDefault="000F4918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В отсутствии специальной комплексной программы, специалисты центра при построении рабочих программ, адаптированных к условиям центра, ориентируются </w:t>
      </w:r>
      <w:r w:rsidR="00AE68FE" w:rsidRPr="0081271C">
        <w:rPr>
          <w:rFonts w:ascii="Times New Roman" w:hAnsi="Times New Roman" w:cs="Times New Roman"/>
          <w:sz w:val="24"/>
          <w:szCs w:val="24"/>
        </w:rPr>
        <w:t>на программы,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представленные ниже.</w:t>
      </w:r>
    </w:p>
    <w:p w14:paraId="55BDAE72" w14:textId="77777777" w:rsidR="000F4918" w:rsidRPr="0081271C" w:rsidRDefault="000F4918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1271C">
        <w:rPr>
          <w:rFonts w:ascii="Times New Roman" w:hAnsi="Times New Roman" w:cs="Times New Roman"/>
          <w:sz w:val="24"/>
          <w:szCs w:val="24"/>
          <w:u w:val="single"/>
        </w:rPr>
        <w:t>Раздел программы «Дефектология»</w:t>
      </w:r>
    </w:p>
    <w:p w14:paraId="68DA3D87" w14:textId="42F9F1FD" w:rsidR="000F4918" w:rsidRPr="0081271C" w:rsidRDefault="000F4918" w:rsidP="00BD44A3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Для обеспечения уровня познавательного развития используются тестовые стандартизированные методики. Данные методики позволяют уточнить структуру интеллектуального дефекта и </w:t>
      </w:r>
      <w:r w:rsidR="00A04238" w:rsidRPr="0081271C">
        <w:rPr>
          <w:rFonts w:ascii="Times New Roman" w:hAnsi="Times New Roman" w:cs="Times New Roman"/>
          <w:sz w:val="24"/>
          <w:szCs w:val="24"/>
        </w:rPr>
        <w:t>получить профиль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познавательного развития ребенка; выстроить систему индивидуальной коррекционной работы; комплектовать подгруппы на основе общности структуры нарушений интеллекта; отслеживать динамику интеллектуального развития ребенка и оценить эффективность коррекционного воздействия.</w:t>
      </w:r>
    </w:p>
    <w:p w14:paraId="17775663" w14:textId="77777777" w:rsidR="000F4918" w:rsidRPr="0081271C" w:rsidRDefault="000F4918" w:rsidP="00BD44A3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Диагностические комплекты:</w:t>
      </w:r>
    </w:p>
    <w:p w14:paraId="5839CE7C" w14:textId="77777777" w:rsidR="000F4918" w:rsidRPr="0081271C" w:rsidRDefault="000F4918" w:rsidP="00BD44A3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Н. Я. Семаго, М. М. Семаго – Исследование особенностей развития познавательной сферы детей от т2.5. до 12 лет, углубленная оценка психического развития, в том числе регуляторной , когнитивной, аффективно-эмоциональной сфер, оперативных характеристик деятельности и межличностных отношений </w:t>
      </w:r>
      <w:r w:rsidR="00C95DC0" w:rsidRPr="0081271C">
        <w:rPr>
          <w:rFonts w:ascii="Times New Roman" w:hAnsi="Times New Roman" w:cs="Times New Roman"/>
          <w:sz w:val="24"/>
          <w:szCs w:val="24"/>
        </w:rPr>
        <w:t>детей дошкольного и младшего школьного возраста</w:t>
      </w:r>
    </w:p>
    <w:p w14:paraId="3CB33F91" w14:textId="77777777" w:rsidR="00C95DC0" w:rsidRPr="0081271C" w:rsidRDefault="00C95DC0" w:rsidP="00BD44A3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«Экспресс-диагностика в детском саду» Н. Н. Павлова, Л. Г. Руденко, Экспресс-диагностика развития психических процессов у детей дошкольного возраста 3-7- лет: уровень интеллектуального развития, произвольности, особенности личностной сферы.</w:t>
      </w:r>
    </w:p>
    <w:p w14:paraId="439A7352" w14:textId="77777777" w:rsidR="00C95DC0" w:rsidRPr="0081271C" w:rsidRDefault="00C95DC0" w:rsidP="00BD44A3">
      <w:pPr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Стребелева Е. А. Психолого-педагогическая диагностика детей раннего и дошкольного возраста.</w:t>
      </w:r>
    </w:p>
    <w:p w14:paraId="1746DBDF" w14:textId="378AAA21" w:rsidR="00C95DC0" w:rsidRPr="0081271C" w:rsidRDefault="00C95DC0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При </w:t>
      </w:r>
      <w:r w:rsidR="007C3B09" w:rsidRPr="0081271C">
        <w:rPr>
          <w:rFonts w:ascii="Times New Roman" w:hAnsi="Times New Roman" w:cs="Times New Roman"/>
          <w:sz w:val="24"/>
          <w:szCs w:val="24"/>
        </w:rPr>
        <w:t>составлении программ</w:t>
      </w:r>
      <w:r w:rsidRPr="0081271C">
        <w:rPr>
          <w:rFonts w:ascii="Times New Roman" w:hAnsi="Times New Roman" w:cs="Times New Roman"/>
          <w:sz w:val="24"/>
          <w:szCs w:val="24"/>
        </w:rPr>
        <w:t xml:space="preserve"> по дефектологии использованы следующие авторские программы и методическая литература:</w:t>
      </w:r>
    </w:p>
    <w:p w14:paraId="146DADA4" w14:textId="6357D8EC" w:rsidR="00C95DC0" w:rsidRPr="007C3B09" w:rsidRDefault="00C95DC0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Баряева Л. Б. Яковлева Н. Н. Программа образования учащихся с умеренной и тяжелой умственной отсталостью-СПб, ЦДК проф. Л. Б. Баряевой 2011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4EAB25D3" w14:textId="3C29B8DD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Баряев Л. Б., Зарин А. Обучение сюжетно-ролевой игре детей с проблемами интеллектуального развития – СПб., изд. «Союз» 2001 г.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16D6E0CD" w14:textId="27A5DC0A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Екжанова Е. А., Стребелева Е. А. Коррекционно-развивающее обучение и воспитание. Программа дошкольных образовательных учреждений компенсирующего вида для детей с нарушением интеллекта. (Рекомендовано МО РФ)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4C7AE772" w14:textId="20F738BC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Екжанова Е. А., Стребелева Е. А., Коррекционно-развивающее обучение и воспитание дошкольников с нарушением интеллекта Мет. Рек. – М., Просвещение , 2009г.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220DEB7D" w14:textId="47485A9D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Шевченко С. Г. Подготовка к школе детей с задержкой психического развития. (Рекомендовано МО РФ)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0B0FE38B" w14:textId="3DC91C77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Шевченко С. Г. Ознакомление с окружающим миром и развитие речи дошкольников с ЗПР. (Рекомендовано МО РФ)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7B9909C2" w14:textId="6755DC7E" w:rsidR="00846132" w:rsidRPr="007C3B09" w:rsidRDefault="00846132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Шевченко С. Г. Ознакомление с окружающим миром</w:t>
      </w:r>
      <w:r w:rsidR="00E14F4F" w:rsidRPr="007C3B09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Pr="007C3B09">
        <w:rPr>
          <w:rFonts w:ascii="Times New Roman" w:hAnsi="Times New Roman" w:cs="Times New Roman"/>
          <w:sz w:val="24"/>
          <w:szCs w:val="24"/>
        </w:rPr>
        <w:t>с ЗПР. (Рекомендовано МО РФ)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39185582" w14:textId="63F8B0C0" w:rsidR="00E14F4F" w:rsidRPr="007C3B09" w:rsidRDefault="00E14F4F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Программа воспитания и обучения в детмком саду / под ред. Васильевой М. А. Шевченко С. Г. Ознакомление с окружающим миром и развитие речи дошкольников с ЗПР. (Рекомендовано МО РФ)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759523C8" w14:textId="56A1B3EE" w:rsidR="00E14F4F" w:rsidRPr="007C3B09" w:rsidRDefault="00E14F4F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Забрамная С. Д. Отбор умственно отсталых детей в специальные учреждения – М., Просвещение 1988г.</w:t>
      </w:r>
      <w:r w:rsidR="00FB355D" w:rsidRPr="007C3B09">
        <w:rPr>
          <w:rFonts w:ascii="Times New Roman" w:hAnsi="Times New Roman" w:cs="Times New Roman"/>
          <w:sz w:val="24"/>
          <w:szCs w:val="24"/>
        </w:rPr>
        <w:t>;</w:t>
      </w:r>
    </w:p>
    <w:p w14:paraId="758A9B66" w14:textId="174BD657" w:rsidR="00E14F4F" w:rsidRPr="007C3B09" w:rsidRDefault="00E14F4F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Грошенков И. А. Изобразительная деятельность детей  с нарушением интеллекта -М., Просвещение 1982</w:t>
      </w:r>
      <w:r w:rsidR="00FB355D" w:rsidRPr="007C3B09">
        <w:rPr>
          <w:rFonts w:ascii="Times New Roman" w:hAnsi="Times New Roman" w:cs="Times New Roman"/>
          <w:sz w:val="24"/>
          <w:szCs w:val="24"/>
        </w:rPr>
        <w:t>г. ;</w:t>
      </w:r>
    </w:p>
    <w:p w14:paraId="6178A00C" w14:textId="536A930F" w:rsidR="00E14F4F" w:rsidRPr="007C3B09" w:rsidRDefault="00E14F4F" w:rsidP="007C3B09">
      <w:pPr>
        <w:pStyle w:val="a3"/>
        <w:numPr>
          <w:ilvl w:val="0"/>
          <w:numId w:val="23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Подьякова Н. Н., Аванесова В. Н. Сенсорное воспитание в детском саду – М. Просвещение, 1981</w:t>
      </w:r>
    </w:p>
    <w:p w14:paraId="6BA0E045" w14:textId="6DD30842" w:rsidR="00E14F4F" w:rsidRPr="007C3B09" w:rsidRDefault="00E14F4F" w:rsidP="007C3B0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Шипицына Л. М. Обучение общению умс</w:t>
      </w:r>
      <w:r w:rsidR="00FB355D" w:rsidRPr="007C3B09">
        <w:rPr>
          <w:rFonts w:ascii="Times New Roman" w:hAnsi="Times New Roman" w:cs="Times New Roman"/>
          <w:sz w:val="24"/>
          <w:szCs w:val="24"/>
        </w:rPr>
        <w:t>т</w:t>
      </w:r>
      <w:r w:rsidRPr="007C3B09">
        <w:rPr>
          <w:rFonts w:ascii="Times New Roman" w:hAnsi="Times New Roman" w:cs="Times New Roman"/>
          <w:sz w:val="24"/>
          <w:szCs w:val="24"/>
        </w:rPr>
        <w:t>венно отсталого ребенка – М., Владос Северо-запад, 2010</w:t>
      </w:r>
      <w:r w:rsidR="00FB355D" w:rsidRPr="007C3B09">
        <w:rPr>
          <w:rFonts w:ascii="Times New Roman" w:hAnsi="Times New Roman" w:cs="Times New Roman"/>
          <w:sz w:val="24"/>
          <w:szCs w:val="24"/>
        </w:rPr>
        <w:t>г.;</w:t>
      </w:r>
    </w:p>
    <w:p w14:paraId="15C8B732" w14:textId="53F0B3E7" w:rsidR="00E14F4F" w:rsidRPr="007C3B09" w:rsidRDefault="00E14F4F" w:rsidP="007C3B09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C3B09">
        <w:rPr>
          <w:rFonts w:ascii="Times New Roman" w:hAnsi="Times New Roman" w:cs="Times New Roman"/>
          <w:sz w:val="24"/>
          <w:szCs w:val="24"/>
        </w:rPr>
        <w:t>Савельева Л. П. Ознакомление с окружающим миром умственно отсталых детей дошкольного возраста – М., Просвещение 1983</w:t>
      </w:r>
      <w:r w:rsidR="00FB355D" w:rsidRPr="007C3B09">
        <w:rPr>
          <w:rFonts w:ascii="Times New Roman" w:hAnsi="Times New Roman" w:cs="Times New Roman"/>
          <w:sz w:val="24"/>
          <w:szCs w:val="24"/>
        </w:rPr>
        <w:t>г.;</w:t>
      </w:r>
    </w:p>
    <w:p w14:paraId="5028C404" w14:textId="69078879" w:rsidR="00C95DC0" w:rsidRPr="0081271C" w:rsidRDefault="00C95DC0" w:rsidP="007C3B0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Коррекционно-развивающая работа построена в соответствии с методическими рекомендациями Стребелевой Е. А., которые позволяют выстроить индивидуальный путь развития ребенка отталкиваясь от его актуального уровня развития и возможностей.</w:t>
      </w:r>
    </w:p>
    <w:p w14:paraId="46F4B8E6" w14:textId="610B8450" w:rsidR="00C95DC0" w:rsidRPr="0081271C" w:rsidRDefault="00C95DC0" w:rsidP="007C3B0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При планировании занятий используются программы Екжанновой Е. А. Стребелевой Е. А. для работы с детьми с интеллектуальной недостаточностью (легкой и умеренной) и программы воспитания и обучения дошкольников с ЗПР под ред</w:t>
      </w:r>
      <w:r w:rsidR="000D5BBA" w:rsidRPr="0081271C">
        <w:rPr>
          <w:rFonts w:ascii="Times New Roman" w:hAnsi="Times New Roman" w:cs="Times New Roman"/>
          <w:sz w:val="24"/>
          <w:szCs w:val="24"/>
        </w:rPr>
        <w:t xml:space="preserve">. Баряевой Л. Б. , Логиновой Е. А. </w:t>
      </w:r>
    </w:p>
    <w:p w14:paraId="35663B87" w14:textId="55070898" w:rsidR="000D5BBA" w:rsidRPr="0081271C" w:rsidRDefault="000D5BBA" w:rsidP="007C3B0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В работе с детьми с синдромом Дауна используются методические п</w:t>
      </w:r>
      <w:r w:rsidR="00846132" w:rsidRPr="0081271C">
        <w:rPr>
          <w:rFonts w:ascii="Times New Roman" w:hAnsi="Times New Roman" w:cs="Times New Roman"/>
          <w:sz w:val="24"/>
          <w:szCs w:val="24"/>
        </w:rPr>
        <w:t>о</w:t>
      </w:r>
      <w:r w:rsidRPr="0081271C">
        <w:rPr>
          <w:rFonts w:ascii="Times New Roman" w:hAnsi="Times New Roman" w:cs="Times New Roman"/>
          <w:sz w:val="24"/>
          <w:szCs w:val="24"/>
        </w:rPr>
        <w:t>собия , изданные Благотворительным фондом «Даунсайд Ал»: Медведева Т. П. «Развитие познавательной деятельности детей с синдромом Дауна» Медведева Т. П., Панфилова И. А., Поле Е. В., «Комплексное развитие детей с синдромом Дауна: индивидуальные или групповые занятия», Брауни М. «Формирование навыков мелкой моторики у детей с синдромом Дауна : руководство для родителей и специалистов» и другие издания.</w:t>
      </w:r>
    </w:p>
    <w:p w14:paraId="2E067A11" w14:textId="09E18697" w:rsidR="000D5BBA" w:rsidRPr="0081271C" w:rsidRDefault="000D5BBA" w:rsidP="007C3B0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20CFA">
        <w:rPr>
          <w:rFonts w:ascii="Times New Roman" w:hAnsi="Times New Roman" w:cs="Times New Roman"/>
          <w:sz w:val="24"/>
          <w:szCs w:val="24"/>
          <w:u w:val="single"/>
        </w:rPr>
        <w:t xml:space="preserve">Раздел программы «Логопедия» </w:t>
      </w:r>
      <w:r w:rsidRPr="00820CFA">
        <w:rPr>
          <w:rFonts w:ascii="Times New Roman" w:hAnsi="Times New Roman" w:cs="Times New Roman"/>
          <w:sz w:val="24"/>
          <w:szCs w:val="24"/>
        </w:rPr>
        <w:t xml:space="preserve"> составлены на основе программы «Коррекция нарушений речи» ( авторы Филичева Т. Б., Чиркина Г. В.,); используется раздел «Коррекция звукопроизношения», «Логопедическая работы по преодолению общего недоразвития </w:t>
      </w:r>
      <w:r w:rsidR="00FC6F17" w:rsidRPr="00820CFA">
        <w:rPr>
          <w:rFonts w:ascii="Times New Roman" w:hAnsi="Times New Roman" w:cs="Times New Roman"/>
          <w:sz w:val="24"/>
          <w:szCs w:val="24"/>
        </w:rPr>
        <w:t>речи у детей дошкольного возраста</w:t>
      </w:r>
      <w:r w:rsidRPr="00820CFA">
        <w:rPr>
          <w:rFonts w:ascii="Times New Roman" w:hAnsi="Times New Roman" w:cs="Times New Roman"/>
          <w:sz w:val="24"/>
          <w:szCs w:val="24"/>
        </w:rPr>
        <w:t>»</w:t>
      </w:r>
      <w:r w:rsidR="00FC6F17" w:rsidRPr="00820CFA">
        <w:rPr>
          <w:rFonts w:ascii="Times New Roman" w:hAnsi="Times New Roman" w:cs="Times New Roman"/>
          <w:sz w:val="24"/>
          <w:szCs w:val="24"/>
        </w:rPr>
        <w:t>, «Коррекция устной и письменной речи»</w:t>
      </w:r>
    </w:p>
    <w:p w14:paraId="4985B7B7" w14:textId="77777777" w:rsidR="00FC6F17" w:rsidRPr="0081271C" w:rsidRDefault="00FC6F17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 При составлении программ использована следующая методическая литература:</w:t>
      </w:r>
    </w:p>
    <w:p w14:paraId="29E5C3A5" w14:textId="77777777" w:rsidR="00FC6F17" w:rsidRPr="0081271C" w:rsidRDefault="00FC6F17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Филичева Т. Б., Чиркина Г. В., Коррекция нарушений речи. Программа дошкольных образовательных учреждений компенсирующего вида для детей с нарушением речи. (Рекомендовано МО РФ)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</w:p>
    <w:p w14:paraId="6E8F5473" w14:textId="77777777" w:rsidR="00E14F4F" w:rsidRPr="0081271C" w:rsidRDefault="00E14F4F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Нищева Н. В. Программа коррекционно-развивающей работы в логопедической группе детского сада для детей с общим недоразвитой речи ( с 4 до 7 лет), (</w:t>
      </w:r>
      <w:r w:rsidR="00A401C6" w:rsidRPr="0081271C">
        <w:rPr>
          <w:rFonts w:ascii="Times New Roman" w:hAnsi="Times New Roman" w:cs="Times New Roman"/>
          <w:sz w:val="24"/>
          <w:szCs w:val="24"/>
        </w:rPr>
        <w:t>Рек. Региональным эксп. Советом Комитета по образованию Правительства СПб.)- СПб., ДЕТСТВО-ПРЕСС 2006;</w:t>
      </w:r>
    </w:p>
    <w:p w14:paraId="0BA7B2DF" w14:textId="77777777" w:rsidR="00A401C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Коноваленко В. В., Коноваленко С. В., Фронтальное логопедические занятия в старшей группе для детей с общим недоразвитием речи. – М.: Гном-Пресс. 1999;</w:t>
      </w:r>
    </w:p>
    <w:p w14:paraId="3B85C87D" w14:textId="77777777" w:rsidR="00A401C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Лопатина Л. В., Серебрякова Н. В. «Логопедическая работа в группах дошкольников со стертой формой дизартрии», С-Пб, Образование,1994г.;</w:t>
      </w:r>
    </w:p>
    <w:p w14:paraId="16693516" w14:textId="77777777" w:rsidR="00A401C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Филичева Т. Б., Чиркина Г. В. «Коррекционное обучение и воспитание детей 5-летнего возраста с общим недоразвитием речи», М., 1991г.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5D264004" w14:textId="77777777" w:rsidR="00FC6F17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Филичева Т. Б., Чиркина Г. В. «Устранение общего недоразвития речи у детей дошкольного возраста»: Практическое пособие. – М.: Айрис-пресс, 2004г.;</w:t>
      </w:r>
    </w:p>
    <w:p w14:paraId="1F72CE0B" w14:textId="77777777" w:rsidR="00A401C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Преодоление ОНР у дошкольников / под ред. Волосовец Т. В., М., Творческий центр, 2007г.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125747C0" w14:textId="77777777" w:rsidR="00A401C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A401C6" w:rsidRPr="0081271C">
        <w:rPr>
          <w:rFonts w:ascii="Times New Roman" w:hAnsi="Times New Roman" w:cs="Times New Roman"/>
          <w:sz w:val="24"/>
          <w:szCs w:val="24"/>
        </w:rPr>
        <w:t>Коррекционно-педагогическая работа в ДОУ для детей с нарушение6м речи/под ред. Гаркуши Ю. Ф., М., 2002г</w:t>
      </w:r>
      <w:r w:rsidR="00ED7BE6" w:rsidRPr="0081271C">
        <w:rPr>
          <w:rFonts w:ascii="Times New Roman" w:hAnsi="Times New Roman" w:cs="Times New Roman"/>
          <w:sz w:val="24"/>
          <w:szCs w:val="24"/>
        </w:rPr>
        <w:t>. Практическое пособие для логопедов. Кобзарева Л. Г., Резунова М. П., Юнина Г. Н. «Система упражнений по коррекции письма т чтения детей с ОНР». Воронеж, 2006г.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39685CBA" w14:textId="77777777" w:rsidR="00ED7BE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Практическое пособие «Секреты прилагательных и глаголов» Л. М. Козырева, Ярославль, Академия развития, 2006г.;</w:t>
      </w:r>
    </w:p>
    <w:p w14:paraId="73BA2C73" w14:textId="77777777" w:rsidR="00ED7BE6" w:rsidRPr="0081271C" w:rsidRDefault="00FB355D" w:rsidP="00ED7BE6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Программно-методические материалы для логопедических занятий с младшими школьниками. Л. М. Козырева, Ярославль, Академия развития, 2006г.;</w:t>
      </w:r>
    </w:p>
    <w:p w14:paraId="484832A9" w14:textId="77777777" w:rsidR="00ED7BE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Пособие «Развивая связную речь»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14CC530A" w14:textId="77777777" w:rsidR="00ED7BE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Новаторцева Н. В. Развитие речи. Пособие для педагогов. Ярославль, Академия развития, 1998г.;</w:t>
      </w:r>
    </w:p>
    <w:p w14:paraId="7D9A71B5" w14:textId="77777777" w:rsidR="00ED7BE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Комратова Н. Г. Учимся говорить правильно. Учебно-методические пособия по развитию речи у детей. – М., 2004г.;</w:t>
      </w:r>
    </w:p>
    <w:p w14:paraId="29092D1C" w14:textId="77777777" w:rsidR="00ED7BE6" w:rsidRPr="0081271C" w:rsidRDefault="00FB355D" w:rsidP="0051121B">
      <w:pPr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D7BE6" w:rsidRPr="0081271C">
        <w:rPr>
          <w:rFonts w:ascii="Times New Roman" w:hAnsi="Times New Roman" w:cs="Times New Roman"/>
          <w:sz w:val="24"/>
          <w:szCs w:val="24"/>
        </w:rPr>
        <w:t>Узорова О. В., Нефедова Е. А. Практическое пособие для обучения детей чтению. АСР Астрель, М., 2008г.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  <w:r w:rsidR="00ED7BE6" w:rsidRPr="008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14447E" w14:textId="77777777" w:rsidR="00ED7BE6" w:rsidRPr="0081271C" w:rsidRDefault="00ED7BE6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 Для обследования уровня развития речи используется</w:t>
      </w:r>
      <w:r w:rsidR="005C508E" w:rsidRPr="0081271C">
        <w:rPr>
          <w:rFonts w:ascii="Times New Roman" w:hAnsi="Times New Roman" w:cs="Times New Roman"/>
          <w:sz w:val="24"/>
          <w:szCs w:val="24"/>
        </w:rPr>
        <w:t xml:space="preserve"> модифицированны1й вариант тестовой логопедической диагностики – стандартизированной методики обследования речи с бально – уровневой системой </w:t>
      </w:r>
      <w:r w:rsidR="00FB355D" w:rsidRPr="0081271C">
        <w:rPr>
          <w:rFonts w:ascii="Times New Roman" w:hAnsi="Times New Roman" w:cs="Times New Roman"/>
          <w:sz w:val="24"/>
          <w:szCs w:val="24"/>
        </w:rPr>
        <w:t>о</w:t>
      </w:r>
      <w:r w:rsidR="005C508E" w:rsidRPr="0081271C">
        <w:rPr>
          <w:rFonts w:ascii="Times New Roman" w:hAnsi="Times New Roman" w:cs="Times New Roman"/>
          <w:sz w:val="24"/>
          <w:szCs w:val="24"/>
        </w:rPr>
        <w:t>ценки (Фотекова Т. А,, Ахутина Т. В.). Данная методика позволяет уточнить структуру речевого дефекта и получить речевой профиль; выстроить систему индивидуальной коррекционной работы; комплектовать подгруппы на основе общности структуры нарушений речи; отслеживать динамику речевого развития ребенка и оценить эффективность коррекционного воздействия.</w:t>
      </w:r>
    </w:p>
    <w:p w14:paraId="04946DE5" w14:textId="77777777" w:rsidR="005C508E" w:rsidRPr="0081271C" w:rsidRDefault="005C508E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Коррекцио</w:t>
      </w:r>
      <w:r w:rsidR="00FB355D" w:rsidRPr="0081271C">
        <w:rPr>
          <w:rFonts w:ascii="Times New Roman" w:hAnsi="Times New Roman" w:cs="Times New Roman"/>
          <w:sz w:val="24"/>
          <w:szCs w:val="24"/>
        </w:rPr>
        <w:t>н</w:t>
      </w:r>
      <w:r w:rsidRPr="0081271C">
        <w:rPr>
          <w:rFonts w:ascii="Times New Roman" w:hAnsi="Times New Roman" w:cs="Times New Roman"/>
          <w:sz w:val="24"/>
          <w:szCs w:val="24"/>
        </w:rPr>
        <w:t>но – развивающая работа построена в соответствии с методическими рекомендациями А. В. Ястребовой, Т. П. Бессоновой. Этот подход имеет не только коррекционную, но и профильную направленность: позволяет охватить значительное количество учащихся, вести коррекционно-развивающую работу.</w:t>
      </w:r>
    </w:p>
    <w:p w14:paraId="4D488EAE" w14:textId="77777777" w:rsidR="005C508E" w:rsidRPr="0081271C" w:rsidRDefault="005C508E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При планировании занятий с детьми с нарушением чтения и письма используется методические материалы, предложенные в пособиях Л. Н. Ефименковой, Л. М. Козыревой, Е. В.</w:t>
      </w:r>
      <w:r w:rsidR="00C27DB7" w:rsidRPr="0081271C">
        <w:rPr>
          <w:rFonts w:ascii="Times New Roman" w:hAnsi="Times New Roman" w:cs="Times New Roman"/>
          <w:sz w:val="24"/>
          <w:szCs w:val="24"/>
        </w:rPr>
        <w:t xml:space="preserve"> Мазановой, И. Н. Садовниковой.</w:t>
      </w:r>
    </w:p>
    <w:p w14:paraId="739694A8" w14:textId="77777777" w:rsidR="00C27DB7" w:rsidRPr="0081271C" w:rsidRDefault="00C27DB7" w:rsidP="004E52A0">
      <w:pPr>
        <w:ind w:firstLine="28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1271C">
        <w:rPr>
          <w:rFonts w:ascii="Times New Roman" w:hAnsi="Times New Roman" w:cs="Times New Roman"/>
          <w:i/>
          <w:sz w:val="24"/>
          <w:szCs w:val="24"/>
          <w:u w:val="single"/>
        </w:rPr>
        <w:t>Раздел программы: «Психология и социальная педагогика»</w:t>
      </w:r>
    </w:p>
    <w:p w14:paraId="72D1DD00" w14:textId="77777777" w:rsidR="00C27DB7" w:rsidRPr="0081271C" w:rsidRDefault="00C27DB7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Содержание психологического направления определяется темами: познавательное и эмоционально-волевое развитие ребенка, личностно-нравственное развитие и социальная адаптация обучающегося.</w:t>
      </w:r>
    </w:p>
    <w:p w14:paraId="78183F75" w14:textId="77777777" w:rsidR="00C27DB7" w:rsidRPr="0081271C" w:rsidRDefault="00C27DB7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Технологии и методы психологической работы позволяют достоверно определить уровень актуального развития и выявить резервные возможности ребенка; спроектировать индивидуально-ориентированную программу коррекционно-развивающей работы с ребенком, которая учитывает его психофизические и индивидуально-типологические особенности; разработать индивидуальные рекомендации для организации дальнейшего сопровождения ребенка в реальных условиях его обучения и воспитания.</w:t>
      </w:r>
    </w:p>
    <w:p w14:paraId="55477273" w14:textId="77777777" w:rsidR="00C27DB7" w:rsidRPr="0081271C" w:rsidRDefault="00C27DB7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При составлении программ использованы авторские программы и методическая литература в соответствии с их назначением.</w:t>
      </w:r>
    </w:p>
    <w:p w14:paraId="30FE84DD" w14:textId="77777777" w:rsidR="00C27DB7" w:rsidRPr="0081271C" w:rsidRDefault="00C27DB7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="006F1F06" w:rsidRPr="0081271C">
        <w:rPr>
          <w:rFonts w:ascii="Times New Roman" w:hAnsi="Times New Roman" w:cs="Times New Roman"/>
          <w:i/>
          <w:sz w:val="24"/>
          <w:szCs w:val="24"/>
        </w:rPr>
        <w:t xml:space="preserve">Модуль «Сенсомоторное развитие» </w:t>
      </w:r>
      <w:r w:rsidR="006F1F06" w:rsidRPr="0081271C">
        <w:rPr>
          <w:rFonts w:ascii="Times New Roman" w:hAnsi="Times New Roman" w:cs="Times New Roman"/>
          <w:sz w:val="24"/>
          <w:szCs w:val="24"/>
        </w:rPr>
        <w:t>составлен с использованием методической литературы:</w:t>
      </w:r>
    </w:p>
    <w:p w14:paraId="2F3BD905" w14:textId="77777777" w:rsidR="00043660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043660" w:rsidRPr="0081271C">
        <w:rPr>
          <w:rFonts w:ascii="Times New Roman" w:hAnsi="Times New Roman" w:cs="Times New Roman"/>
          <w:sz w:val="24"/>
          <w:szCs w:val="24"/>
        </w:rPr>
        <w:t>Учебно- методическое пособие «Коррекционно- педагогическая работа по сенсорному развитию детей дошкольного возраста» (Саект0Петербург. Студия «Ви Эль», 2014 год), разработанное для развития у детей тактильных ощущений и осязательного восприятия;</w:t>
      </w:r>
    </w:p>
    <w:p w14:paraId="26015A47" w14:textId="77777777" w:rsidR="00043660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043660" w:rsidRPr="0081271C">
        <w:rPr>
          <w:rFonts w:ascii="Times New Roman" w:hAnsi="Times New Roman" w:cs="Times New Roman"/>
          <w:sz w:val="24"/>
          <w:szCs w:val="24"/>
        </w:rPr>
        <w:t>Программа для специальных учебных заведений «Развитие мелкой моторики у детей с ДЦП» В. Лукьяновой, направленная на развитие тактильно-двигательного восприятия у детей с ограниченными возможностями здоровья;</w:t>
      </w:r>
    </w:p>
    <w:p w14:paraId="1CF117E2" w14:textId="77777777" w:rsidR="00043660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043660" w:rsidRPr="0081271C">
        <w:rPr>
          <w:rFonts w:ascii="Times New Roman" w:hAnsi="Times New Roman" w:cs="Times New Roman"/>
          <w:sz w:val="24"/>
          <w:szCs w:val="24"/>
        </w:rPr>
        <w:t>Практическое пособие по психокоррекционной и развивающ</w:t>
      </w:r>
      <w:r w:rsidRPr="0081271C">
        <w:rPr>
          <w:rFonts w:ascii="Times New Roman" w:hAnsi="Times New Roman" w:cs="Times New Roman"/>
          <w:sz w:val="24"/>
          <w:szCs w:val="24"/>
        </w:rPr>
        <w:t>е</w:t>
      </w:r>
      <w:r w:rsidR="00043660" w:rsidRPr="0081271C">
        <w:rPr>
          <w:rFonts w:ascii="Times New Roman" w:hAnsi="Times New Roman" w:cs="Times New Roman"/>
          <w:sz w:val="24"/>
          <w:szCs w:val="24"/>
        </w:rPr>
        <w:t>й работе «Практикум по детской психокоррекции: игры, упражнения, техники» О. Н. Истратовой (Р</w:t>
      </w:r>
      <w:r w:rsidRPr="0081271C">
        <w:rPr>
          <w:rFonts w:ascii="Times New Roman" w:hAnsi="Times New Roman" w:cs="Times New Roman"/>
          <w:sz w:val="24"/>
          <w:szCs w:val="24"/>
        </w:rPr>
        <w:t>о</w:t>
      </w:r>
      <w:r w:rsidR="00043660" w:rsidRPr="0081271C">
        <w:rPr>
          <w:rFonts w:ascii="Times New Roman" w:hAnsi="Times New Roman" w:cs="Times New Roman"/>
          <w:sz w:val="24"/>
          <w:szCs w:val="24"/>
        </w:rPr>
        <w:t>стов -на -Дону, Феникс. 2007г.)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682DF484" w14:textId="77777777" w:rsidR="00043660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043660" w:rsidRPr="0081271C">
        <w:rPr>
          <w:rFonts w:ascii="Times New Roman" w:hAnsi="Times New Roman" w:cs="Times New Roman"/>
          <w:sz w:val="24"/>
          <w:szCs w:val="24"/>
        </w:rPr>
        <w:t>Учебно-методическое пособие Ковалевской М. А. «Музыкальная гимнастика для пальчиков» (СПб, 2006г.)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460A6DBB" w14:textId="77777777" w:rsidR="00043660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043660" w:rsidRPr="0081271C">
        <w:rPr>
          <w:rFonts w:ascii="Times New Roman" w:hAnsi="Times New Roman" w:cs="Times New Roman"/>
          <w:sz w:val="24"/>
          <w:szCs w:val="24"/>
        </w:rPr>
        <w:t>Пакет диагностических методик: «Экспресс-диагностика в детском саду» Н. Н. Павловой., Л. Г. Руденко</w:t>
      </w:r>
      <w:r w:rsidRPr="0081271C">
        <w:rPr>
          <w:rFonts w:ascii="Times New Roman" w:hAnsi="Times New Roman" w:cs="Times New Roman"/>
          <w:sz w:val="24"/>
          <w:szCs w:val="24"/>
        </w:rPr>
        <w:t>.</w:t>
      </w:r>
    </w:p>
    <w:p w14:paraId="1920697D" w14:textId="77777777" w:rsidR="00043660" w:rsidRPr="0081271C" w:rsidRDefault="00043660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Pr="0081271C">
        <w:rPr>
          <w:rFonts w:ascii="Times New Roman" w:hAnsi="Times New Roman" w:cs="Times New Roman"/>
          <w:i/>
          <w:sz w:val="24"/>
          <w:szCs w:val="24"/>
        </w:rPr>
        <w:t xml:space="preserve">Модуль </w:t>
      </w:r>
      <w:r w:rsidR="006C4C58" w:rsidRPr="0081271C">
        <w:rPr>
          <w:rFonts w:ascii="Times New Roman" w:hAnsi="Times New Roman" w:cs="Times New Roman"/>
          <w:i/>
          <w:sz w:val="24"/>
          <w:szCs w:val="24"/>
        </w:rPr>
        <w:t xml:space="preserve">«Коррекция и развитие когнитивной сферы с использованием комплекса «Тимокко» </w:t>
      </w:r>
      <w:r w:rsidR="006C4C58" w:rsidRPr="0081271C">
        <w:rPr>
          <w:rFonts w:ascii="Times New Roman" w:hAnsi="Times New Roman" w:cs="Times New Roman"/>
          <w:sz w:val="24"/>
          <w:szCs w:val="24"/>
        </w:rPr>
        <w:t>составлен на основе разработки израильских специалистов, адаптированных для России студией «ВиЭль» («НПФ Амалея», г. Санкт- Петербург). Это коррекционно-развивающий комплекс с биоуправлением (далее – БОС) на основе технологии отслеживания движений тела и жестов на стандартном ПК.</w:t>
      </w:r>
    </w:p>
    <w:p w14:paraId="0B7BAFFD" w14:textId="77777777" w:rsidR="006C4C58" w:rsidRPr="0081271C" w:rsidRDefault="006C4C58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Pr="0081271C">
        <w:rPr>
          <w:rFonts w:ascii="Times New Roman" w:hAnsi="Times New Roman" w:cs="Times New Roman"/>
          <w:i/>
          <w:sz w:val="24"/>
          <w:szCs w:val="24"/>
        </w:rPr>
        <w:t xml:space="preserve">Модуль «Коррекции и развития психических функций (дошкольный возраст)» </w:t>
      </w:r>
      <w:r w:rsidRPr="0081271C">
        <w:rPr>
          <w:rFonts w:ascii="Times New Roman" w:hAnsi="Times New Roman" w:cs="Times New Roman"/>
          <w:sz w:val="24"/>
          <w:szCs w:val="24"/>
        </w:rPr>
        <w:t>составлен по программе «Развитие познавательной деятельности у детей от 6 до 9 лет», автор С. В. Коноваленко.</w:t>
      </w:r>
    </w:p>
    <w:p w14:paraId="231B2CA4" w14:textId="77777777" w:rsidR="006C4C58" w:rsidRPr="0081271C" w:rsidRDefault="006C4C58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i/>
          <w:sz w:val="24"/>
          <w:szCs w:val="24"/>
        </w:rPr>
        <w:tab/>
        <w:t xml:space="preserve">Модуль «Коррекции и развития психических функций (младший школьный возраст» </w:t>
      </w:r>
      <w:r w:rsidRPr="0081271C">
        <w:rPr>
          <w:rFonts w:ascii="Times New Roman" w:hAnsi="Times New Roman" w:cs="Times New Roman"/>
          <w:sz w:val="24"/>
          <w:szCs w:val="24"/>
        </w:rPr>
        <w:t>составлена по  программе «Психология 1</w:t>
      </w:r>
      <w:r w:rsidR="00FB355D" w:rsidRPr="0081271C">
        <w:rPr>
          <w:rFonts w:ascii="Times New Roman" w:hAnsi="Times New Roman" w:cs="Times New Roman"/>
          <w:sz w:val="24"/>
          <w:szCs w:val="24"/>
        </w:rPr>
        <w:t>,</w:t>
      </w:r>
      <w:r w:rsidRPr="0081271C">
        <w:rPr>
          <w:rFonts w:ascii="Times New Roman" w:hAnsi="Times New Roman" w:cs="Times New Roman"/>
          <w:sz w:val="24"/>
          <w:szCs w:val="24"/>
        </w:rPr>
        <w:t>2</w:t>
      </w:r>
      <w:r w:rsidR="00FB355D" w:rsidRPr="0081271C">
        <w:rPr>
          <w:rFonts w:ascii="Times New Roman" w:hAnsi="Times New Roman" w:cs="Times New Roman"/>
          <w:sz w:val="24"/>
          <w:szCs w:val="24"/>
        </w:rPr>
        <w:t>,</w:t>
      </w:r>
      <w:r w:rsidRPr="0081271C">
        <w:rPr>
          <w:rFonts w:ascii="Times New Roman" w:hAnsi="Times New Roman" w:cs="Times New Roman"/>
          <w:sz w:val="24"/>
          <w:szCs w:val="24"/>
        </w:rPr>
        <w:t>3</w:t>
      </w:r>
      <w:r w:rsidR="00FB355D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класс. Развивающие занятия», автор Д. А. Глазунов.</w:t>
      </w:r>
    </w:p>
    <w:p w14:paraId="648C5E1A" w14:textId="77777777" w:rsidR="006C4C58" w:rsidRPr="0081271C" w:rsidRDefault="006C4C58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Методическое обеспечение программ:</w:t>
      </w:r>
    </w:p>
    <w:p w14:paraId="7802F311" w14:textId="77777777" w:rsidR="006C4C5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6C4C58" w:rsidRPr="0081271C">
        <w:rPr>
          <w:rFonts w:ascii="Times New Roman" w:hAnsi="Times New Roman" w:cs="Times New Roman"/>
          <w:sz w:val="24"/>
          <w:szCs w:val="24"/>
        </w:rPr>
        <w:t>Коноваленко С. Е. Развитие познавательной деятельности у детей от</w:t>
      </w:r>
      <w:r w:rsidR="00E809BD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6C4C58" w:rsidRPr="0081271C">
        <w:rPr>
          <w:rFonts w:ascii="Times New Roman" w:hAnsi="Times New Roman" w:cs="Times New Roman"/>
          <w:sz w:val="24"/>
          <w:szCs w:val="24"/>
        </w:rPr>
        <w:t>6 до 9 лет.- М., 2000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2433DB66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Чистякова М. И. Психогимнастика.- М., 1990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74749438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Битянова М. Р., Азарова Т. В., Земских Т. В. Программа формирования индивидуального стиля познавательной деятельности у младших школьников.- М., 2000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37672314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Векслер Д. Методика исследования интеллекта.- СПб., ИМАТОН, 2004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0AB97E20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Орехова О. А. Методика домики: диагностика дифференциальной эмоциональной сферы ребенка. – СПб., ИМАТОН, 2010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09284C86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Баканова Н. С. Развитие познавательных способностей учащихся  классов коррекции начальной школы. – М., 2001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6A0C5B50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>Битянова М. Р., Азарова Т. В., Земских Т. В. Программа формирование индивидуального стиля познавательной деятельности у младших школьников. -М., 2000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7717F376" w14:textId="77777777" w:rsidR="00E809BD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E809BD" w:rsidRPr="0081271C">
        <w:rPr>
          <w:rFonts w:ascii="Times New Roman" w:hAnsi="Times New Roman" w:cs="Times New Roman"/>
          <w:sz w:val="24"/>
          <w:szCs w:val="24"/>
        </w:rPr>
        <w:t xml:space="preserve">Венгер А. Л. </w:t>
      </w:r>
      <w:r w:rsidR="00157068" w:rsidRPr="0081271C">
        <w:rPr>
          <w:rFonts w:ascii="Times New Roman" w:hAnsi="Times New Roman" w:cs="Times New Roman"/>
          <w:sz w:val="24"/>
          <w:szCs w:val="24"/>
        </w:rPr>
        <w:t>Психологическое консультирование и диагностика. – М., 2001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  <w:r w:rsidR="00157068" w:rsidRPr="0081271C">
        <w:rPr>
          <w:rFonts w:ascii="Times New Roman" w:hAnsi="Times New Roman" w:cs="Times New Roman"/>
          <w:sz w:val="24"/>
          <w:szCs w:val="24"/>
        </w:rPr>
        <w:br/>
      </w: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Овчарова Р. В. Практическая психология в начальной школе. – М., 2001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6CE3E92E" w14:textId="77777777" w:rsidR="0015706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Рузина М. С. Страна пальчиковых игр. – СПб., 2000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7E757887" w14:textId="77777777" w:rsidR="0015706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Чистякова М. И. Психогимнастика. – М., 1990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7B9DC5C1" w14:textId="77777777" w:rsidR="0015706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Яковлева Н. Психологическая помощь дошкольнику. - С-П., 2001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6EB880E9" w14:textId="77777777" w:rsidR="00E809BD" w:rsidRPr="0081271C" w:rsidRDefault="00157068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Pr="0081271C">
        <w:rPr>
          <w:rFonts w:ascii="Times New Roman" w:hAnsi="Times New Roman" w:cs="Times New Roman"/>
          <w:i/>
          <w:sz w:val="24"/>
          <w:szCs w:val="24"/>
        </w:rPr>
        <w:t xml:space="preserve">Модули «Коррекция развития эмоциональной сферы» и «Коррекция тревожности» </w:t>
      </w:r>
      <w:r w:rsidRPr="0081271C">
        <w:rPr>
          <w:rFonts w:ascii="Times New Roman" w:hAnsi="Times New Roman" w:cs="Times New Roman"/>
          <w:sz w:val="24"/>
          <w:szCs w:val="24"/>
        </w:rPr>
        <w:t>составлена по программам «Развитие эмоциональной сферы дошкольников и младших школьников», автор Калинина Р. Р. «Тренинг развития личности дошкольника: занятия, игры, упражнения», СПб.</w:t>
      </w:r>
    </w:p>
    <w:p w14:paraId="373657F7" w14:textId="77777777" w:rsidR="00157068" w:rsidRPr="0081271C" w:rsidRDefault="00157068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Дополнительно в индивидуальных занятиях с целью коррекции и развития эмоциональной сферы ребенка используются программы и методическая литература:</w:t>
      </w:r>
    </w:p>
    <w:p w14:paraId="3AD9792B" w14:textId="77777777" w:rsidR="0015706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Крюковой С. В., Слободяник Н. П. программа эмоционального развития детей дошкольного и младшего школьного возраста. «Удивляюсь, злюсь, боюсь, хвастаюсь и радуюсь»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440A49AD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157068" w:rsidRPr="0081271C">
        <w:rPr>
          <w:rFonts w:ascii="Times New Roman" w:hAnsi="Times New Roman" w:cs="Times New Roman"/>
          <w:sz w:val="24"/>
          <w:szCs w:val="24"/>
        </w:rPr>
        <w:t>Калинина Р. Р. Тренинг развития личности дошкольника: занятия, игры, упражнения. – СПб.: Изд. «Речь» ,2002. Раздел: Программа «Развитие эмоциональной сферы дошкольник</w:t>
      </w:r>
      <w:r w:rsidR="00AA0120" w:rsidRPr="0081271C">
        <w:rPr>
          <w:rFonts w:ascii="Times New Roman" w:hAnsi="Times New Roman" w:cs="Times New Roman"/>
          <w:sz w:val="24"/>
          <w:szCs w:val="24"/>
        </w:rPr>
        <w:t>о</w:t>
      </w:r>
      <w:r w:rsidR="00157068" w:rsidRPr="0081271C">
        <w:rPr>
          <w:rFonts w:ascii="Times New Roman" w:hAnsi="Times New Roman" w:cs="Times New Roman"/>
          <w:sz w:val="24"/>
          <w:szCs w:val="24"/>
        </w:rPr>
        <w:t>в и младших школьников»</w:t>
      </w:r>
      <w:r w:rsidR="00F6496C" w:rsidRPr="0081271C">
        <w:rPr>
          <w:rFonts w:ascii="Times New Roman" w:hAnsi="Times New Roman" w:cs="Times New Roman"/>
          <w:sz w:val="24"/>
          <w:szCs w:val="24"/>
        </w:rPr>
        <w:t xml:space="preserve"> (автор Калинина Р. Р.)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59B950A1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Ковалец И. В. Азбука эмоций: Практическое пособие для работы с детьми, имеющими отклонения в психофизическом развитии и эмоциональной сфере. – М., Владос, 2003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35572813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Дидактическая игра -лото «Театр настроения» (Жданова Л. В.)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6BA936D8" w14:textId="77777777" w:rsidR="00157068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Чистякова Г. И. Психогимнастика. – М., 1990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  <w:r w:rsidR="00F6496C" w:rsidRPr="008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9E36B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Психодиагностическая методика «Домики» (Орехова), ИМАТОН, 2010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71866FE3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Тест тревожности Темл, Дорки, Амен. -ИМАТОН,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="00F6496C" w:rsidRPr="0081271C">
        <w:rPr>
          <w:rFonts w:ascii="Times New Roman" w:hAnsi="Times New Roman" w:cs="Times New Roman"/>
          <w:sz w:val="24"/>
          <w:szCs w:val="24"/>
        </w:rPr>
        <w:t>2004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4D7F4682" w14:textId="77777777" w:rsidR="00F6496C" w:rsidRPr="0081271C" w:rsidRDefault="00F6496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ДООП «Психолого-педагогическое сопровождение детей, испытывающих трудности в социальной адаптации» составлена на основе методических пособий: </w:t>
      </w:r>
    </w:p>
    <w:p w14:paraId="26C0CA8F" w14:textId="77777777" w:rsidR="00F6496C" w:rsidRPr="0081271C" w:rsidRDefault="00F6496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Александровская Э.М., Кокуркина Н. И. Психологическое сопровождение подростков в школе. Методические рекомендации по организации групповой работы, - М.: Фолиум, 2000;</w:t>
      </w:r>
    </w:p>
    <w:p w14:paraId="4D27A7EA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Анн Л. Ф. Психологически тренинг с подростками. – СПб.: Питер, 2007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05619F4B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Г. И. Макартычева «Тренинг для подростков: профилактика асоциального поведения»;</w:t>
      </w:r>
    </w:p>
    <w:p w14:paraId="0D28A736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Программа Джейн Лутис «Медитация среди ровесников/Разрешение конфликта»;</w:t>
      </w:r>
    </w:p>
    <w:p w14:paraId="6BA38779" w14:textId="77777777" w:rsidR="00F6496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F6496C" w:rsidRPr="0081271C">
        <w:rPr>
          <w:rFonts w:ascii="Times New Roman" w:hAnsi="Times New Roman" w:cs="Times New Roman"/>
          <w:sz w:val="24"/>
          <w:szCs w:val="24"/>
        </w:rPr>
        <w:t>Аршинов В. В. И др. «Устойчивость и Я</w:t>
      </w:r>
      <w:r w:rsidR="00712C7E" w:rsidRPr="0081271C">
        <w:rPr>
          <w:rFonts w:ascii="Times New Roman" w:hAnsi="Times New Roman" w:cs="Times New Roman"/>
          <w:sz w:val="24"/>
          <w:szCs w:val="24"/>
        </w:rPr>
        <w:t>. Рабочая тетрадь по курсу «Устойчивое развитие личности</w:t>
      </w:r>
      <w:r w:rsidR="00F6496C" w:rsidRPr="0081271C">
        <w:rPr>
          <w:rFonts w:ascii="Times New Roman" w:hAnsi="Times New Roman" w:cs="Times New Roman"/>
          <w:sz w:val="24"/>
          <w:szCs w:val="24"/>
        </w:rPr>
        <w:t>»</w:t>
      </w:r>
      <w:r w:rsidRPr="0081271C">
        <w:rPr>
          <w:rFonts w:ascii="Times New Roman" w:hAnsi="Times New Roman" w:cs="Times New Roman"/>
          <w:sz w:val="24"/>
          <w:szCs w:val="24"/>
        </w:rPr>
        <w:t>.</w:t>
      </w:r>
    </w:p>
    <w:p w14:paraId="7B912A62" w14:textId="77777777" w:rsidR="00712C7E" w:rsidRPr="0081271C" w:rsidRDefault="00712C7E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 xml:space="preserve"> С целью решения диагностических задач используются методические пособия и диагностические методики:</w:t>
      </w:r>
    </w:p>
    <w:p w14:paraId="0B13F481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Компьютерная программа: блок психических тестов  ЛОПВ (личностное отклонения подросткового возраста), Амалтея, 2005</w:t>
      </w:r>
      <w:r w:rsidRPr="0081271C">
        <w:rPr>
          <w:rFonts w:ascii="Times New Roman" w:hAnsi="Times New Roman" w:cs="Times New Roman"/>
          <w:sz w:val="24"/>
          <w:szCs w:val="24"/>
        </w:rPr>
        <w:t>г.;</w:t>
      </w:r>
    </w:p>
    <w:p w14:paraId="1797B8EE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«Цветовой тест» М. Люшера (диагностика эмоционального состояния обучающегося)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329E418D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Цветовой тест отношений, А. М. Эткинд (выявление эмоционального отношения подростка к объектам социального окружения)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7C4595CF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Опросник «Анализ семейных взаимоотношений» Э. Г. Эйдимиллера (выявление родительских позиций в вопросах воспитания и общения с ребенком)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  <w:r w:rsidR="00712C7E" w:rsidRPr="008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91335E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Методика диагностики предрасположенности личности  к конфликтному поведению К. Томаса ( выявление способа регулирования конфликтов)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216C58B8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Методика диагностики межличностных отношений Т. ЛИРИ ( исследование представлений субъекта о себе и идеальном «Я», а также изучение взаимоотношений в малых группах)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54944DD4" w14:textId="77777777" w:rsidR="00712C7E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712C7E" w:rsidRPr="0081271C">
        <w:rPr>
          <w:rFonts w:ascii="Times New Roman" w:hAnsi="Times New Roman" w:cs="Times New Roman"/>
          <w:sz w:val="24"/>
          <w:szCs w:val="24"/>
        </w:rPr>
        <w:t>Методика «Карта интересов» (используется в целях профориентации</w:t>
      </w:r>
      <w:r w:rsidR="005E661C" w:rsidRPr="0081271C">
        <w:rPr>
          <w:rFonts w:ascii="Times New Roman" w:hAnsi="Times New Roman" w:cs="Times New Roman"/>
          <w:sz w:val="24"/>
          <w:szCs w:val="24"/>
        </w:rPr>
        <w:t>, выявление областей интересов подростка)</w:t>
      </w:r>
      <w:r w:rsidRPr="0081271C">
        <w:rPr>
          <w:rFonts w:ascii="Times New Roman" w:hAnsi="Times New Roman" w:cs="Times New Roman"/>
          <w:sz w:val="24"/>
          <w:szCs w:val="24"/>
        </w:rPr>
        <w:t>;</w:t>
      </w:r>
    </w:p>
    <w:p w14:paraId="587AA6B0" w14:textId="77777777" w:rsidR="005E661C" w:rsidRPr="0081271C" w:rsidRDefault="00FB355D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</w:t>
      </w:r>
      <w:r w:rsidR="005E661C" w:rsidRPr="0081271C">
        <w:rPr>
          <w:rFonts w:ascii="Times New Roman" w:hAnsi="Times New Roman" w:cs="Times New Roman"/>
          <w:sz w:val="24"/>
          <w:szCs w:val="24"/>
        </w:rPr>
        <w:t>Рабочие листы к упражнению «Активное слушание».</w:t>
      </w:r>
    </w:p>
    <w:p w14:paraId="7459A49F" w14:textId="77777777" w:rsidR="005E661C" w:rsidRPr="0081271C" w:rsidRDefault="005E661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В Программе используются игры и упражнения авторов: Г. И. Макартычева «Тренинг для подростков: профилактика асоциального поведения», Программа первичной профилактики ВИЧ/СПИДа и рискованного поведения для детей старшего подр</w:t>
      </w:r>
      <w:r w:rsidR="00AA0120" w:rsidRPr="0081271C">
        <w:rPr>
          <w:rFonts w:ascii="Times New Roman" w:hAnsi="Times New Roman" w:cs="Times New Roman"/>
          <w:sz w:val="24"/>
          <w:szCs w:val="24"/>
        </w:rPr>
        <w:t>о</w:t>
      </w:r>
      <w:r w:rsidRPr="0081271C">
        <w:rPr>
          <w:rFonts w:ascii="Times New Roman" w:hAnsi="Times New Roman" w:cs="Times New Roman"/>
          <w:sz w:val="24"/>
          <w:szCs w:val="24"/>
        </w:rPr>
        <w:t>сткового возраста «ЛАДЬЯ – «в ладу с собой» (авторский коллектив Сирота Н. А., Япышин А. В. И др.), Методическое пособие Аршиновой В. В. И др. Устойчивость и Я. ( рабочая тетрадь по курсу «Устойчивое развитие личности». – СПб.: Питер, 2005), Смирнова С. С., Цыпленкова О. А. С</w:t>
      </w:r>
      <w:r w:rsidR="00F45BAF" w:rsidRPr="0081271C">
        <w:rPr>
          <w:rFonts w:ascii="Times New Roman" w:hAnsi="Times New Roman" w:cs="Times New Roman"/>
          <w:sz w:val="24"/>
          <w:szCs w:val="24"/>
        </w:rPr>
        <w:t>н</w:t>
      </w:r>
      <w:r w:rsidRPr="0081271C">
        <w:rPr>
          <w:rFonts w:ascii="Times New Roman" w:hAnsi="Times New Roman" w:cs="Times New Roman"/>
          <w:sz w:val="24"/>
          <w:szCs w:val="24"/>
        </w:rPr>
        <w:t>ятие учебного и рабочего стресса. Сборник упражнений образовательной кинесиологии.- Тверь, 2011г.</w:t>
      </w:r>
    </w:p>
    <w:p w14:paraId="2E0D5D2D" w14:textId="77777777" w:rsidR="005E661C" w:rsidRPr="0081271C" w:rsidRDefault="005E661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В работе используется:</w:t>
      </w:r>
    </w:p>
    <w:p w14:paraId="51BC5319" w14:textId="77777777" w:rsidR="005E661C" w:rsidRPr="0081271C" w:rsidRDefault="005E661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-рабочие листы к упражнению «Активное слушание», рабочая тетрадь по курсу «Устойчивое развитие личности» (изд. Питер 2005)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CD86C" w14:textId="77777777" w:rsidR="005E661C" w:rsidRPr="0081271C" w:rsidRDefault="005E661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игры и упражнения авторов, программы первичной профилактики ВМЧ/СПИДа и рискованного поведения для детей  старшего подросткового возраста «ЛАДЬЯ – «В</w:t>
      </w:r>
      <w:r w:rsidR="00F45BAF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ладу с собой</w:t>
      </w:r>
      <w:r w:rsidR="00F45BAF" w:rsidRPr="0081271C">
        <w:rPr>
          <w:rFonts w:ascii="Times New Roman" w:hAnsi="Times New Roman" w:cs="Times New Roman"/>
          <w:sz w:val="24"/>
          <w:szCs w:val="24"/>
        </w:rPr>
        <w:t>» ( авторский коллектив Сирота Н. А., Яцишин А. В. И др.)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</w:p>
    <w:p w14:paraId="0D97881F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-Методическое пособие Аршиновой В. В. И др. Устойчивость и Я. ( рабочая тетрадь по курсу «Устойчивое развитие личности»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</w:p>
    <w:p w14:paraId="094DBB6C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-Кинесиологические упражнения для снятия эмоционального напряжения См</w:t>
      </w:r>
      <w:r w:rsidR="00AA0120" w:rsidRPr="0081271C">
        <w:rPr>
          <w:rFonts w:ascii="Times New Roman" w:hAnsi="Times New Roman" w:cs="Times New Roman"/>
          <w:sz w:val="24"/>
          <w:szCs w:val="24"/>
        </w:rPr>
        <w:t>и</w:t>
      </w:r>
      <w:r w:rsidRPr="0081271C">
        <w:rPr>
          <w:rFonts w:ascii="Times New Roman" w:hAnsi="Times New Roman" w:cs="Times New Roman"/>
          <w:sz w:val="24"/>
          <w:szCs w:val="24"/>
        </w:rPr>
        <w:t>рнова С. С., Цыпленкова О. А. (Снятие учебного и рабочего стресса. Сборник упражнений образовательной кинесиологии.)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</w:p>
    <w:p w14:paraId="061BCD85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-метафорические карты: «Зонтики». Метафора совпадения с трудными и</w:t>
      </w:r>
      <w:r w:rsidR="00AA0120"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sz w:val="24"/>
          <w:szCs w:val="24"/>
        </w:rPr>
        <w:t>жизненными ситуациями (Гераськина Г.), «Окна и двери». Метафора взаимодействия с внешним миром  (Кац Г., Мухаматулина Е.)</w:t>
      </w:r>
      <w:r w:rsidR="00FB355D" w:rsidRPr="0081271C">
        <w:rPr>
          <w:rFonts w:ascii="Times New Roman" w:hAnsi="Times New Roman" w:cs="Times New Roman"/>
          <w:sz w:val="24"/>
          <w:szCs w:val="24"/>
        </w:rPr>
        <w:t>;</w:t>
      </w:r>
    </w:p>
    <w:p w14:paraId="73A80C07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набор психологических карт «Сокровища жизненных сил» (Т. Зинкевич-Евстигнеева)</w:t>
      </w:r>
      <w:r w:rsidR="00FB355D" w:rsidRPr="0081271C">
        <w:rPr>
          <w:rFonts w:ascii="Times New Roman" w:hAnsi="Times New Roman" w:cs="Times New Roman"/>
          <w:sz w:val="24"/>
          <w:szCs w:val="24"/>
        </w:rPr>
        <w:t>.</w:t>
      </w:r>
    </w:p>
    <w:p w14:paraId="10E268E6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В работе с родителями используются подходы Венгера А. Л. (Психологическое консультирование и диагностика), Грюнвальда Бернис Б., Маккаби Гарольд В. (консультирование семьи), Желдака И. (Практикум по групповой психотерапии детей и подростков с коррекцией семейного воспитания), Фурманова И. А. (Психология детей с нарушениями поведения: пособие для психологов и педагогов).</w:t>
      </w:r>
    </w:p>
    <w:p w14:paraId="58DEF8E0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</w:r>
      <w:r w:rsidRPr="0081271C">
        <w:rPr>
          <w:rFonts w:ascii="Times New Roman" w:hAnsi="Times New Roman" w:cs="Times New Roman"/>
          <w:i/>
          <w:sz w:val="24"/>
          <w:szCs w:val="24"/>
        </w:rPr>
        <w:t>Комплексная ДООП «Психолого-педагогическое сопровождение детей раннего и младшего дошкольного возраста с проблемами в развитии»</w:t>
      </w:r>
      <w:r w:rsidRPr="0081271C">
        <w:rPr>
          <w:rFonts w:ascii="Times New Roman" w:hAnsi="Times New Roman" w:cs="Times New Roman"/>
          <w:sz w:val="24"/>
          <w:szCs w:val="24"/>
        </w:rPr>
        <w:t xml:space="preserve"> является адаптированным вариантом программ:</w:t>
      </w:r>
    </w:p>
    <w:p w14:paraId="7CFE817D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модуль «Эмоционально-социальное развитие» составлен по программе «Ступеньки курса занятий «Коррекционно-развивающая работа с детьми раннего и младшего дошкольного возраста» под ред. Серебряковой Н. В., СПб. 2005г;</w:t>
      </w:r>
    </w:p>
    <w:p w14:paraId="4ABA89A0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Модули «Сенсорное развитие»  и «Речевое развитие» оставлены по программам: Борякова Н. Ю. Ступеньки развития. Ранняя диагностика и коррекеция задержки психического развития у детей. Учебно-методическое пособие. – М.: Гном-Пресс, 2002 – 64в. (Коррекционно-развивающее обучение и воспитание дошкольников с ЗПР);</w:t>
      </w:r>
    </w:p>
    <w:p w14:paraId="713EAAA5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Комплексная программа развития ребенка раннего возраста «Забавушка» под ред. Екжановой Е. А., 2016г.</w:t>
      </w:r>
    </w:p>
    <w:p w14:paraId="0C256EE3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ab/>
        <w:t>Кроме того, для реализации коррекционно-развивающих задач используются программы:</w:t>
      </w:r>
    </w:p>
    <w:p w14:paraId="131BA028" w14:textId="77777777" w:rsidR="004746D1" w:rsidRPr="0081271C" w:rsidRDefault="004746D1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- Программы дошкольных образовательных учреждений компенсирующего вида </w:t>
      </w:r>
      <w:r w:rsidR="00385FDF" w:rsidRPr="0081271C">
        <w:rPr>
          <w:rFonts w:ascii="Times New Roman" w:hAnsi="Times New Roman" w:cs="Times New Roman"/>
          <w:sz w:val="24"/>
          <w:szCs w:val="24"/>
        </w:rPr>
        <w:t>для детей с нарушением речи «Коррекция нарушений речи» под ред. Чиркиной Г. В., раздел «Программа логопедической работы по преодолению общего недоразвития речи у детей»;</w:t>
      </w:r>
    </w:p>
    <w:p w14:paraId="25DBE005" w14:textId="77777777" w:rsidR="00385FDF" w:rsidRPr="0081271C" w:rsidRDefault="00385FD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Нищева Н. В. Программа коррекционно-развивающей работы в логопедической группе детского сада для детей с общим недоразвитии речи – СПб.: ДЕТСТВО_ПРЕСС, 2006;</w:t>
      </w:r>
    </w:p>
    <w:p w14:paraId="7F2DF036" w14:textId="77777777" w:rsidR="00385FDF" w:rsidRPr="0081271C" w:rsidRDefault="00385FD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«ДЕТСТВО»: Программа развития и воспитания детей в детском саду/ В. И. Логинова, Т. И. Бабаева,  Н. А. Ноткина и др. – СПб.: Детство-Пресс, 2000;</w:t>
      </w:r>
    </w:p>
    <w:p w14:paraId="20654400" w14:textId="77777777" w:rsidR="00385FDF" w:rsidRPr="0081271C" w:rsidRDefault="00385FD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Формирование адекватного взаимодействия ребенка от 1 до 4 лет с людьми и окружающей действительностью/ Яценко Е. О., ОЦДиКДиП, г. Калининград 2007;</w:t>
      </w:r>
    </w:p>
    <w:p w14:paraId="67EE7B8E" w14:textId="77777777" w:rsidR="00385FDF" w:rsidRPr="0081271C" w:rsidRDefault="00385FD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Топ-топ, топает малыш.. Методическое пособие./ Калининград,  ОЦДиКДиП 2007;</w:t>
      </w:r>
    </w:p>
    <w:p w14:paraId="4306E255" w14:textId="77777777" w:rsidR="00385FDF" w:rsidRPr="0081271C" w:rsidRDefault="00385FD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>- Поговори со мною мама… Рабочая тетрадь для занятий с детьми 2-3 лет. Имеющими отклонения в речевом развитии/ ОЦДиКДиП, сост. О. Звержевич. – Калининград, 2006.</w:t>
      </w:r>
    </w:p>
    <w:p w14:paraId="7A25B85B" w14:textId="77777777" w:rsidR="00F45BAF" w:rsidRPr="0081271C" w:rsidRDefault="00F45BAF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141E8754" w14:textId="77777777" w:rsidR="00F6496C" w:rsidRPr="0081271C" w:rsidRDefault="00F6496C" w:rsidP="004E52A0">
      <w:pPr>
        <w:ind w:firstLine="284"/>
        <w:rPr>
          <w:rFonts w:ascii="Times New Roman" w:hAnsi="Times New Roman" w:cs="Times New Roman"/>
          <w:sz w:val="24"/>
          <w:szCs w:val="24"/>
        </w:rPr>
      </w:pPr>
    </w:p>
    <w:p w14:paraId="0F4880BD" w14:textId="52525139" w:rsidR="00AD4ADC" w:rsidRPr="0081271C" w:rsidRDefault="006C4C58" w:rsidP="001A01F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81271C">
        <w:rPr>
          <w:rFonts w:ascii="Times New Roman" w:hAnsi="Times New Roman" w:cs="Times New Roman"/>
          <w:sz w:val="24"/>
          <w:szCs w:val="24"/>
        </w:rPr>
        <w:t xml:space="preserve"> </w:t>
      </w:r>
      <w:r w:rsidRPr="0081271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AD4ADC" w:rsidRPr="008127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4A603" w14:textId="77777777" w:rsidR="002B09B1" w:rsidRDefault="002B09B1" w:rsidP="008676A0">
      <w:pPr>
        <w:spacing w:after="0" w:line="240" w:lineRule="auto"/>
      </w:pPr>
      <w:r>
        <w:separator/>
      </w:r>
    </w:p>
  </w:endnote>
  <w:endnote w:type="continuationSeparator" w:id="0">
    <w:p w14:paraId="6F95278D" w14:textId="77777777" w:rsidR="002B09B1" w:rsidRDefault="002B09B1" w:rsidP="008676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4347419"/>
      <w:docPartObj>
        <w:docPartGallery w:val="Page Numbers (Bottom of Page)"/>
        <w:docPartUnique/>
      </w:docPartObj>
    </w:sdtPr>
    <w:sdtContent>
      <w:p w14:paraId="4A26B43F" w14:textId="21CC8AF5" w:rsidR="008676A0" w:rsidRDefault="008676A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8BDEC7" w14:textId="77777777" w:rsidR="008676A0" w:rsidRDefault="008676A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05A58" w14:textId="77777777" w:rsidR="002B09B1" w:rsidRDefault="002B09B1" w:rsidP="008676A0">
      <w:pPr>
        <w:spacing w:after="0" w:line="240" w:lineRule="auto"/>
      </w:pPr>
      <w:r>
        <w:separator/>
      </w:r>
    </w:p>
  </w:footnote>
  <w:footnote w:type="continuationSeparator" w:id="0">
    <w:p w14:paraId="55237310" w14:textId="77777777" w:rsidR="002B09B1" w:rsidRDefault="002B09B1" w:rsidP="008676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0E96"/>
    <w:multiLevelType w:val="hybridMultilevel"/>
    <w:tmpl w:val="82707FCC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505B"/>
    <w:multiLevelType w:val="hybridMultilevel"/>
    <w:tmpl w:val="E17E3166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02760"/>
    <w:multiLevelType w:val="hybridMultilevel"/>
    <w:tmpl w:val="939E9158"/>
    <w:lvl w:ilvl="0" w:tplc="FF68D0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15698"/>
    <w:multiLevelType w:val="multilevel"/>
    <w:tmpl w:val="BED2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BF4F7C"/>
    <w:multiLevelType w:val="hybridMultilevel"/>
    <w:tmpl w:val="88AEE94A"/>
    <w:lvl w:ilvl="0" w:tplc="7022642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9E22C3E"/>
    <w:multiLevelType w:val="multilevel"/>
    <w:tmpl w:val="BED2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45723A"/>
    <w:multiLevelType w:val="hybridMultilevel"/>
    <w:tmpl w:val="C470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04928"/>
    <w:multiLevelType w:val="hybridMultilevel"/>
    <w:tmpl w:val="864A5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91FA5"/>
    <w:multiLevelType w:val="hybridMultilevel"/>
    <w:tmpl w:val="68F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759DE"/>
    <w:multiLevelType w:val="hybridMultilevel"/>
    <w:tmpl w:val="DB08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423F1"/>
    <w:multiLevelType w:val="hybridMultilevel"/>
    <w:tmpl w:val="AB5A332A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46CFC"/>
    <w:multiLevelType w:val="hybridMultilevel"/>
    <w:tmpl w:val="68F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814E0"/>
    <w:multiLevelType w:val="hybridMultilevel"/>
    <w:tmpl w:val="1C6A7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F26B9"/>
    <w:multiLevelType w:val="hybridMultilevel"/>
    <w:tmpl w:val="677C8184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294CFC"/>
    <w:multiLevelType w:val="hybridMultilevel"/>
    <w:tmpl w:val="45F65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447B5"/>
    <w:multiLevelType w:val="hybridMultilevel"/>
    <w:tmpl w:val="352C5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66C2B"/>
    <w:multiLevelType w:val="hybridMultilevel"/>
    <w:tmpl w:val="5E929D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D711AD"/>
    <w:multiLevelType w:val="hybridMultilevel"/>
    <w:tmpl w:val="90D8396E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12AC9"/>
    <w:multiLevelType w:val="hybridMultilevel"/>
    <w:tmpl w:val="A642B780"/>
    <w:lvl w:ilvl="0" w:tplc="FF68D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E0CBF"/>
    <w:multiLevelType w:val="hybridMultilevel"/>
    <w:tmpl w:val="4D288D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3D36D31"/>
    <w:multiLevelType w:val="hybridMultilevel"/>
    <w:tmpl w:val="68F61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D20"/>
    <w:multiLevelType w:val="hybridMultilevel"/>
    <w:tmpl w:val="EA72A39A"/>
    <w:lvl w:ilvl="0" w:tplc="FF68D0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D7575F8"/>
    <w:multiLevelType w:val="hybridMultilevel"/>
    <w:tmpl w:val="DB08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16B40"/>
    <w:multiLevelType w:val="hybridMultilevel"/>
    <w:tmpl w:val="9DDA39BC"/>
    <w:lvl w:ilvl="0" w:tplc="FF68D03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93336740">
    <w:abstractNumId w:val="6"/>
  </w:num>
  <w:num w:numId="2" w16cid:durableId="275260354">
    <w:abstractNumId w:val="16"/>
  </w:num>
  <w:num w:numId="3" w16cid:durableId="598753811">
    <w:abstractNumId w:val="15"/>
  </w:num>
  <w:num w:numId="4" w16cid:durableId="1549609747">
    <w:abstractNumId w:val="12"/>
  </w:num>
  <w:num w:numId="5" w16cid:durableId="1899125119">
    <w:abstractNumId w:val="14"/>
  </w:num>
  <w:num w:numId="6" w16cid:durableId="1649086633">
    <w:abstractNumId w:val="11"/>
  </w:num>
  <w:num w:numId="7" w16cid:durableId="408430696">
    <w:abstractNumId w:val="3"/>
  </w:num>
  <w:num w:numId="8" w16cid:durableId="196820656">
    <w:abstractNumId w:val="9"/>
  </w:num>
  <w:num w:numId="9" w16cid:durableId="214827009">
    <w:abstractNumId w:val="19"/>
  </w:num>
  <w:num w:numId="10" w16cid:durableId="1432125385">
    <w:abstractNumId w:val="4"/>
  </w:num>
  <w:num w:numId="11" w16cid:durableId="704407568">
    <w:abstractNumId w:val="8"/>
  </w:num>
  <w:num w:numId="12" w16cid:durableId="1305307087">
    <w:abstractNumId w:val="20"/>
  </w:num>
  <w:num w:numId="13" w16cid:durableId="1330717727">
    <w:abstractNumId w:val="5"/>
  </w:num>
  <w:num w:numId="14" w16cid:durableId="2072803480">
    <w:abstractNumId w:val="22"/>
  </w:num>
  <w:num w:numId="15" w16cid:durableId="265890267">
    <w:abstractNumId w:val="7"/>
  </w:num>
  <w:num w:numId="16" w16cid:durableId="1221556780">
    <w:abstractNumId w:val="2"/>
  </w:num>
  <w:num w:numId="17" w16cid:durableId="947932129">
    <w:abstractNumId w:val="13"/>
  </w:num>
  <w:num w:numId="18" w16cid:durableId="144979507">
    <w:abstractNumId w:val="23"/>
  </w:num>
  <w:num w:numId="19" w16cid:durableId="229270282">
    <w:abstractNumId w:val="10"/>
  </w:num>
  <w:num w:numId="20" w16cid:durableId="2038432079">
    <w:abstractNumId w:val="21"/>
  </w:num>
  <w:num w:numId="21" w16cid:durableId="990912690">
    <w:abstractNumId w:val="0"/>
  </w:num>
  <w:num w:numId="22" w16cid:durableId="653218212">
    <w:abstractNumId w:val="18"/>
  </w:num>
  <w:num w:numId="23" w16cid:durableId="392239804">
    <w:abstractNumId w:val="17"/>
  </w:num>
  <w:num w:numId="24" w16cid:durableId="1761951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62"/>
    <w:rsid w:val="00043660"/>
    <w:rsid w:val="00050B0F"/>
    <w:rsid w:val="0006114D"/>
    <w:rsid w:val="0006545A"/>
    <w:rsid w:val="00097D89"/>
    <w:rsid w:val="000C43EE"/>
    <w:rsid w:val="000C5F38"/>
    <w:rsid w:val="000D5BBA"/>
    <w:rsid w:val="000E257C"/>
    <w:rsid w:val="000F4918"/>
    <w:rsid w:val="00110B1D"/>
    <w:rsid w:val="00140A09"/>
    <w:rsid w:val="00152C8E"/>
    <w:rsid w:val="00157068"/>
    <w:rsid w:val="001A01F0"/>
    <w:rsid w:val="001B7ACE"/>
    <w:rsid w:val="001C73A0"/>
    <w:rsid w:val="001F7454"/>
    <w:rsid w:val="0023212D"/>
    <w:rsid w:val="00232742"/>
    <w:rsid w:val="00250E73"/>
    <w:rsid w:val="002A0ECC"/>
    <w:rsid w:val="002A1669"/>
    <w:rsid w:val="002B09B1"/>
    <w:rsid w:val="002B7037"/>
    <w:rsid w:val="002E58A3"/>
    <w:rsid w:val="002F0CB1"/>
    <w:rsid w:val="002F16C6"/>
    <w:rsid w:val="00303F1D"/>
    <w:rsid w:val="00304CF4"/>
    <w:rsid w:val="00335AA4"/>
    <w:rsid w:val="003708D0"/>
    <w:rsid w:val="00372F27"/>
    <w:rsid w:val="00385937"/>
    <w:rsid w:val="00385FDF"/>
    <w:rsid w:val="00386D06"/>
    <w:rsid w:val="003F1D37"/>
    <w:rsid w:val="00414B58"/>
    <w:rsid w:val="00427A12"/>
    <w:rsid w:val="004431C9"/>
    <w:rsid w:val="004674C5"/>
    <w:rsid w:val="004746D1"/>
    <w:rsid w:val="00475886"/>
    <w:rsid w:val="00483DA0"/>
    <w:rsid w:val="00491BFE"/>
    <w:rsid w:val="004A3D20"/>
    <w:rsid w:val="004E52A0"/>
    <w:rsid w:val="004F6583"/>
    <w:rsid w:val="0050048D"/>
    <w:rsid w:val="0051121B"/>
    <w:rsid w:val="00511DBA"/>
    <w:rsid w:val="00514052"/>
    <w:rsid w:val="00532F6A"/>
    <w:rsid w:val="00554483"/>
    <w:rsid w:val="005C508E"/>
    <w:rsid w:val="005C52A2"/>
    <w:rsid w:val="005E661C"/>
    <w:rsid w:val="005F7E5D"/>
    <w:rsid w:val="00636433"/>
    <w:rsid w:val="00641CDB"/>
    <w:rsid w:val="0065686A"/>
    <w:rsid w:val="00660FF3"/>
    <w:rsid w:val="006953B4"/>
    <w:rsid w:val="006C4C58"/>
    <w:rsid w:val="006F1F06"/>
    <w:rsid w:val="00712C7E"/>
    <w:rsid w:val="007411E1"/>
    <w:rsid w:val="007716E0"/>
    <w:rsid w:val="00792EED"/>
    <w:rsid w:val="007964A6"/>
    <w:rsid w:val="007A5405"/>
    <w:rsid w:val="007C3B09"/>
    <w:rsid w:val="008022F1"/>
    <w:rsid w:val="0081271C"/>
    <w:rsid w:val="00820CFA"/>
    <w:rsid w:val="00821B7C"/>
    <w:rsid w:val="00846132"/>
    <w:rsid w:val="0085649C"/>
    <w:rsid w:val="008676A0"/>
    <w:rsid w:val="00886BFC"/>
    <w:rsid w:val="00890B4E"/>
    <w:rsid w:val="00960A4A"/>
    <w:rsid w:val="009B5196"/>
    <w:rsid w:val="009D77CA"/>
    <w:rsid w:val="00A04238"/>
    <w:rsid w:val="00A401C6"/>
    <w:rsid w:val="00A5673D"/>
    <w:rsid w:val="00A92C67"/>
    <w:rsid w:val="00AA0120"/>
    <w:rsid w:val="00AB3620"/>
    <w:rsid w:val="00AD4ADC"/>
    <w:rsid w:val="00AE68FE"/>
    <w:rsid w:val="00AE6ED9"/>
    <w:rsid w:val="00AF2606"/>
    <w:rsid w:val="00BC74C9"/>
    <w:rsid w:val="00BD44A3"/>
    <w:rsid w:val="00C27DB7"/>
    <w:rsid w:val="00C71187"/>
    <w:rsid w:val="00C73921"/>
    <w:rsid w:val="00C87492"/>
    <w:rsid w:val="00C95DC0"/>
    <w:rsid w:val="00CB0E99"/>
    <w:rsid w:val="00D1008E"/>
    <w:rsid w:val="00D30B7C"/>
    <w:rsid w:val="00D41F37"/>
    <w:rsid w:val="00DA3A62"/>
    <w:rsid w:val="00DF15F3"/>
    <w:rsid w:val="00E14F4F"/>
    <w:rsid w:val="00E2522E"/>
    <w:rsid w:val="00E809BD"/>
    <w:rsid w:val="00E91723"/>
    <w:rsid w:val="00E937CA"/>
    <w:rsid w:val="00ED7BE6"/>
    <w:rsid w:val="00EE0439"/>
    <w:rsid w:val="00F45BAF"/>
    <w:rsid w:val="00F6496C"/>
    <w:rsid w:val="00FB355D"/>
    <w:rsid w:val="00FC27BB"/>
    <w:rsid w:val="00FC6F17"/>
    <w:rsid w:val="00FD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41042"/>
  <w15:chartTrackingRefBased/>
  <w15:docId w15:val="{AA13AB94-FDB1-4F65-AC63-C0443B554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54"/>
    <w:pPr>
      <w:ind w:left="720"/>
      <w:contextualSpacing/>
    </w:pPr>
  </w:style>
  <w:style w:type="table" w:styleId="a4">
    <w:name w:val="Table Grid"/>
    <w:basedOn w:val="a1"/>
    <w:uiPriority w:val="39"/>
    <w:rsid w:val="0048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6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6A0"/>
  </w:style>
  <w:style w:type="paragraph" w:styleId="a7">
    <w:name w:val="footer"/>
    <w:basedOn w:val="a"/>
    <w:link w:val="a8"/>
    <w:uiPriority w:val="99"/>
    <w:unhideWhenUsed/>
    <w:rsid w:val="008676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33F74-8428-4748-98CF-ED8A1995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9969</Words>
  <Characters>56825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Мокшина</cp:lastModifiedBy>
  <cp:revision>7</cp:revision>
  <dcterms:created xsi:type="dcterms:W3CDTF">2026-05-14T12:26:00Z</dcterms:created>
  <dcterms:modified xsi:type="dcterms:W3CDTF">2026-05-25T09:44:00Z</dcterms:modified>
</cp:coreProperties>
</file>